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DA3" w:rsidRPr="00675D16" w:rsidRDefault="005E6DA3" w:rsidP="005E6DA3">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u w:val="single"/>
        </w:rPr>
      </w:pPr>
      <w:r w:rsidRPr="00675D16">
        <w:rPr>
          <w:b/>
          <w:bCs/>
          <w:sz w:val="20"/>
          <w:szCs w:val="20"/>
          <w:u w:val="single"/>
        </w:rPr>
        <w:t>Data Analysis and Essay Practice Questions Ecology</w:t>
      </w:r>
    </w:p>
    <w:p w:rsidR="00DA2736" w:rsidRPr="00675D16" w:rsidRDefault="00DA2736">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675D16">
        <w:rPr>
          <w:b/>
          <w:bCs/>
          <w:sz w:val="20"/>
          <w:szCs w:val="20"/>
        </w:rPr>
        <w:t>1.</w:t>
      </w:r>
      <w:r w:rsidRPr="00675D16">
        <w:rPr>
          <w:sz w:val="20"/>
          <w:szCs w:val="20"/>
        </w:rPr>
        <w:tab/>
        <w:t>Explain how energy and nutrients enter, move through, and exit a food chain in an ecosystem.</w:t>
      </w:r>
    </w:p>
    <w:p w:rsidR="00DA2736" w:rsidRDefault="00DA2736" w:rsidP="005E6DA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75D16">
        <w:t>(Total 8 marks)</w:t>
      </w:r>
    </w:p>
    <w:p w:rsidR="00E169E5" w:rsidRDefault="00E169E5" w:rsidP="005E6DA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169E5" w:rsidRDefault="00E169E5" w:rsidP="00E169E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2.</w:t>
      </w:r>
      <w:r>
        <w:tab/>
        <w:t>Describe the causes and effects of the increased greenhouse effect.</w:t>
      </w:r>
    </w:p>
    <w:p w:rsidR="00E169E5" w:rsidRPr="00F10CD7" w:rsidRDefault="00E169E5" w:rsidP="00E169E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6 marks)</w:t>
      </w:r>
    </w:p>
    <w:p w:rsidR="00E169E5" w:rsidRDefault="00E169E5" w:rsidP="00E169E5">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3.</w:t>
      </w:r>
      <w:r>
        <w:tab/>
        <w:t xml:space="preserve">A coral polyp is a marine organism, characterized by a hard skeleton. Coral reefs are colonies of numerous individual polyps. Coral polyps often form close associations with tiny plants such as algae. The algae, which live within the tissues of the polyp, give the coral its unique </w:t>
      </w:r>
      <w:proofErr w:type="spellStart"/>
      <w:r>
        <w:t>colour</w:t>
      </w:r>
      <w:proofErr w:type="spellEnd"/>
      <w:r>
        <w:t>. The algae receive nutrients from their host and provide the host with a food source in return. When coral undergoes environmental stress it expels algae from its polyps and the coral appears white. This process is called “coral bleaching”.</w:t>
      </w:r>
    </w:p>
    <w:p w:rsidR="00E169E5" w:rsidRDefault="00E169E5" w:rsidP="00E169E5">
      <w:pPr>
        <w:tabs>
          <w:tab w:val="left" w:pos="5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4" w:hanging="7"/>
      </w:pPr>
      <w:r>
        <w:t>The graph below indicates the number of coral reef areas showing bleaching over a 20-year period off the coast of Australia. The arrows indicate the occurrence of El Niño, an event that brings effects such as an increase in water temperature around the coral.</w:t>
      </w:r>
    </w:p>
    <w:p w:rsidR="00E169E5" w:rsidRDefault="00E169E5" w:rsidP="00E169E5">
      <w:pPr>
        <w:pStyle w:val="graphCh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0.75pt;height:285pt">
            <v:imagedata r:id="rId6" o:title=""/>
          </v:shape>
        </w:pict>
      </w:r>
    </w:p>
    <w:p w:rsidR="00E169E5" w:rsidRDefault="00E169E5" w:rsidP="00E169E5">
      <w:pPr>
        <w:pStyle w:val="StyleStylegraph9ptLeft1cmRight1cmBefore6p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[Source: adapted from M Spalding, K </w:t>
      </w:r>
      <w:proofErr w:type="spellStart"/>
      <w:r>
        <w:t>Teleki</w:t>
      </w:r>
      <w:proofErr w:type="spellEnd"/>
      <w:r>
        <w:t xml:space="preserve">, and T Spencer, (1999), </w:t>
      </w:r>
      <w:r>
        <w:rPr>
          <w:i/>
          <w:iCs/>
        </w:rPr>
        <w:t>Climate Change and Coral Bleachin</w:t>
      </w:r>
      <w:r>
        <w:t>g</w:t>
      </w:r>
      <w:proofErr w:type="gramStart"/>
      <w:r>
        <w:t>,</w:t>
      </w:r>
      <w:proofErr w:type="gramEnd"/>
      <w:r>
        <w:br/>
        <w:t>UNEP World Conservation Monitoring Centre, www.unep-wcmc.org/climate/climate%20report.htm,</w:t>
      </w:r>
      <w:r>
        <w:br/>
        <w:t>reprinted with permission of the authors]</w:t>
      </w:r>
    </w:p>
    <w:p w:rsidR="00E169E5" w:rsidRDefault="00E169E5" w:rsidP="00E169E5">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E169E5" w:rsidRDefault="00E169E5" w:rsidP="00E169E5">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 xml:space="preserve">Outline the trend in the number of coral reef areas showing bleaching over the </w:t>
      </w:r>
      <w:proofErr w:type="gramStart"/>
      <w:r>
        <w:t>period  1979</w:t>
      </w:r>
      <w:proofErr w:type="gramEnd"/>
      <w:r>
        <w:t xml:space="preserve"> to 1998.</w:t>
      </w:r>
    </w:p>
    <w:p w:rsidR="00E169E5" w:rsidRDefault="00E169E5" w:rsidP="00E169E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(2)</w:t>
      </w:r>
    </w:p>
    <w:p w:rsidR="00E169E5" w:rsidRDefault="00E169E5" w:rsidP="00E169E5">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Discuss the effect of El Niño on the incidence of coral bleaching.</w:t>
      </w:r>
    </w:p>
    <w:p w:rsidR="00E169E5" w:rsidRDefault="00E169E5" w:rsidP="00E169E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(3)</w:t>
      </w:r>
    </w:p>
    <w:p w:rsidR="00E169E5" w:rsidRDefault="00E169E5" w:rsidP="00E169E5">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Scientists suggest that El Niño may be increasing in frequency. Suggest the impact that this might have on coral bleaching. (1)</w:t>
      </w:r>
    </w:p>
    <w:p w:rsidR="00E169E5" w:rsidRDefault="00E169E5" w:rsidP="00E169E5">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roofErr w:type="spellStart"/>
      <w:r>
        <w:rPr>
          <w:i/>
          <w:iCs/>
        </w:rPr>
        <w:lastRenderedPageBreak/>
        <w:t>Sargassum</w:t>
      </w:r>
      <w:proofErr w:type="spellEnd"/>
      <w:r>
        <w:t xml:space="preserve">, a variety of brown algae that exists as a floating canopy above coral, was studied to determine its impact on the rate of coral bleaching. The graph below shows the percentage of bleached corals on two reefs, </w:t>
      </w:r>
      <w:proofErr w:type="spellStart"/>
      <w:r>
        <w:t>Goold</w:t>
      </w:r>
      <w:proofErr w:type="spellEnd"/>
      <w:r>
        <w:t xml:space="preserve"> Island and Great Palm Island, with the </w:t>
      </w:r>
      <w:proofErr w:type="spellStart"/>
      <w:r>
        <w:rPr>
          <w:i/>
          <w:iCs/>
        </w:rPr>
        <w:t>Sargassum</w:t>
      </w:r>
      <w:proofErr w:type="spellEnd"/>
      <w:r>
        <w:rPr>
          <w:i/>
          <w:iCs/>
        </w:rPr>
        <w:t xml:space="preserve"> </w:t>
      </w:r>
      <w:r>
        <w:t xml:space="preserve">canopy left intact and with the </w:t>
      </w:r>
      <w:proofErr w:type="spellStart"/>
      <w:r>
        <w:rPr>
          <w:i/>
          <w:iCs/>
        </w:rPr>
        <w:t>Sargassum</w:t>
      </w:r>
      <w:proofErr w:type="spellEnd"/>
      <w:r>
        <w:rPr>
          <w:i/>
          <w:iCs/>
        </w:rPr>
        <w:t xml:space="preserve"> </w:t>
      </w:r>
      <w:r>
        <w:t>canopy removed.</w:t>
      </w:r>
    </w:p>
    <w:p w:rsidR="00E169E5" w:rsidRDefault="00E169E5" w:rsidP="00E169E5">
      <w:pPr>
        <w:pStyle w:val="graphCh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pict>
          <v:shape id="_x0000_i1030" type="#_x0000_t75" style="width:423.75pt;height:185.25pt">
            <v:imagedata r:id="rId7" o:title=""/>
          </v:shape>
        </w:pict>
      </w:r>
    </w:p>
    <w:p w:rsidR="00E169E5" w:rsidRDefault="00E169E5" w:rsidP="00E169E5">
      <w:pPr>
        <w:pStyle w:val="StyleStylegraph9ptLeft1cmRight1cmBefore6p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[Source: J </w:t>
      </w:r>
      <w:proofErr w:type="spellStart"/>
      <w:r>
        <w:t>Jompa</w:t>
      </w:r>
      <w:proofErr w:type="spellEnd"/>
      <w:r>
        <w:t xml:space="preserve"> and L McCook, (1998), </w:t>
      </w:r>
      <w:r>
        <w:rPr>
          <w:i/>
          <w:iCs/>
        </w:rPr>
        <w:t xml:space="preserve">Seaweeds save the reef?! </w:t>
      </w:r>
      <w:proofErr w:type="spellStart"/>
      <w:r>
        <w:rPr>
          <w:i/>
          <w:iCs/>
        </w:rPr>
        <w:t>Sargassum</w:t>
      </w:r>
      <w:proofErr w:type="spellEnd"/>
      <w:r>
        <w:rPr>
          <w:i/>
          <w:iCs/>
        </w:rPr>
        <w:t xml:space="preserve"> canopy decreases coral bleaching on inshore reefs, </w:t>
      </w:r>
      <w:r>
        <w:t>www.aims.gov.au/pages/research/seaweed/seaweed-canopy01.html, reprinted with the permission of the Australian Institute of Marine Science]</w:t>
      </w:r>
    </w:p>
    <w:p w:rsidR="00E169E5" w:rsidRDefault="00E169E5" w:rsidP="00E169E5">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w:t>
      </w:r>
      <w:r>
        <w:tab/>
        <w:t xml:space="preserve">Identify the percentage of corals bleached near Great Palm Island when </w:t>
      </w:r>
      <w:proofErr w:type="spellStart"/>
      <w:r>
        <w:rPr>
          <w:i/>
          <w:iCs/>
        </w:rPr>
        <w:t>Sargassum</w:t>
      </w:r>
      <w:proofErr w:type="spellEnd"/>
      <w:r>
        <w:t xml:space="preserve"> is left intact.</w:t>
      </w:r>
    </w:p>
    <w:p w:rsidR="00E169E5" w:rsidRDefault="00E169E5" w:rsidP="00E169E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(1)</w:t>
      </w:r>
    </w:p>
    <w:p w:rsidR="00E169E5" w:rsidRDefault="00E169E5" w:rsidP="00E169E5">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(e)</w:t>
      </w:r>
      <w:r>
        <w:tab/>
        <w:t xml:space="preserve">Compare the effect of </w:t>
      </w:r>
      <w:proofErr w:type="spellStart"/>
      <w:r>
        <w:rPr>
          <w:i/>
          <w:iCs/>
        </w:rPr>
        <w:t>Sargassum</w:t>
      </w:r>
      <w:proofErr w:type="spellEnd"/>
      <w:r>
        <w:t xml:space="preserve"> removal on the amount of coral bleaching at the </w:t>
      </w:r>
      <w:r>
        <w:rPr>
          <w:b/>
          <w:bCs/>
        </w:rPr>
        <w:t>two</w:t>
      </w:r>
      <w:r>
        <w:t xml:space="preserve"> locations.</w:t>
      </w:r>
    </w:p>
    <w:p w:rsidR="00E169E5" w:rsidRDefault="00E169E5" w:rsidP="00E169E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(2)</w:t>
      </w:r>
    </w:p>
    <w:p w:rsidR="00E169E5" w:rsidRDefault="00E169E5" w:rsidP="00E169E5">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(f)</w:t>
      </w:r>
      <w:r>
        <w:tab/>
        <w:t xml:space="preserve">With reference to the effects of El Niño and </w:t>
      </w:r>
      <w:proofErr w:type="spellStart"/>
      <w:r>
        <w:rPr>
          <w:i/>
          <w:iCs/>
        </w:rPr>
        <w:t>Sargassum</w:t>
      </w:r>
      <w:proofErr w:type="spellEnd"/>
      <w:r>
        <w:t xml:space="preserve"> removal, suggest </w:t>
      </w:r>
      <w:r>
        <w:rPr>
          <w:b/>
          <w:bCs/>
        </w:rPr>
        <w:t>two</w:t>
      </w:r>
      <w:r>
        <w:t xml:space="preserve"> abiotic factors which might contribute to coral bleaching.</w:t>
      </w:r>
    </w:p>
    <w:p w:rsidR="00E169E5" w:rsidRDefault="00E169E5" w:rsidP="00E169E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w:t>
      </w:r>
      <w:r>
        <w:tab/>
        <w:t>.........................................................................................................................</w:t>
      </w:r>
    </w:p>
    <w:p w:rsidR="00E169E5" w:rsidRDefault="00E169E5" w:rsidP="00E169E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w:t>
      </w:r>
      <w:r>
        <w:tab/>
        <w:t>.........................................................................................................................</w:t>
      </w:r>
    </w:p>
    <w:p w:rsidR="00E169E5" w:rsidRDefault="00E169E5" w:rsidP="00E169E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E169E5" w:rsidRDefault="00E169E5" w:rsidP="00E169E5">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(g)</w:t>
      </w:r>
      <w:r>
        <w:tab/>
        <w:t xml:space="preserve">Suggest, giving a reason, how </w:t>
      </w:r>
      <w:r>
        <w:rPr>
          <w:b/>
          <w:bCs/>
        </w:rPr>
        <w:t>one</w:t>
      </w:r>
      <w:r>
        <w:t xml:space="preserve"> human impact might increase the degree of coral bleaching. (2)</w:t>
      </w:r>
    </w:p>
    <w:p w:rsidR="00E169E5" w:rsidRDefault="00E169E5" w:rsidP="00E169E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13 marks)</w:t>
      </w:r>
    </w:p>
    <w:p w:rsidR="00E169E5" w:rsidRDefault="00E169E5" w:rsidP="00E169E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firstLine="0"/>
      </w:pPr>
    </w:p>
    <w:p w:rsidR="00E169E5" w:rsidRDefault="00E169E5" w:rsidP="00E169E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Pr>
          <w:b/>
          <w:bCs/>
        </w:rPr>
        <w:t>4</w:t>
      </w:r>
      <w:r>
        <w:rPr>
          <w:b/>
          <w:bCs/>
        </w:rPr>
        <w:t>.</w:t>
      </w:r>
      <w:r>
        <w:tab/>
        <w:t>(</w:t>
      </w:r>
      <w:proofErr w:type="gramStart"/>
      <w:r>
        <w:t>a</w:t>
      </w:r>
      <w:proofErr w:type="gramEnd"/>
      <w:r>
        <w:t>)</w:t>
      </w:r>
      <w:r>
        <w:tab/>
        <w:t xml:space="preserve">Describe the use of </w:t>
      </w:r>
      <w:r>
        <w:rPr>
          <w:i/>
          <w:iCs/>
        </w:rPr>
        <w:t>ex situ</w:t>
      </w:r>
      <w:r>
        <w:t xml:space="preserve"> conservation measures.</w:t>
      </w:r>
    </w:p>
    <w:p w:rsidR="00E169E5" w:rsidRDefault="00E169E5" w:rsidP="00E169E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(3)</w:t>
      </w:r>
    </w:p>
    <w:p w:rsidR="00E169E5" w:rsidRDefault="00E169E5" w:rsidP="00E169E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w:t>
      </w:r>
      <w:proofErr w:type="spellStart"/>
      <w:proofErr w:type="gramStart"/>
      <w:r>
        <w:t>i</w:t>
      </w:r>
      <w:proofErr w:type="spellEnd"/>
      <w:proofErr w:type="gramEnd"/>
      <w:r>
        <w:t>)</w:t>
      </w:r>
      <w:r>
        <w:tab/>
        <w:t xml:space="preserve">Define the term </w:t>
      </w:r>
      <w:r>
        <w:rPr>
          <w:i/>
          <w:iCs/>
        </w:rPr>
        <w:t>niche</w:t>
      </w:r>
      <w:r>
        <w:t>.</w:t>
      </w:r>
    </w:p>
    <w:p w:rsidR="00E169E5" w:rsidRDefault="00E169E5" w:rsidP="00E169E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(1)</w:t>
      </w:r>
    </w:p>
    <w:p w:rsidR="00E169E5" w:rsidRDefault="00E169E5" w:rsidP="00E169E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Explain the niche concept using a named organism.</w:t>
      </w:r>
    </w:p>
    <w:p w:rsidR="00E169E5" w:rsidRDefault="00E169E5" w:rsidP="00E169E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(4)</w:t>
      </w:r>
    </w:p>
    <w:p w:rsidR="00E169E5" w:rsidRDefault="00E169E5" w:rsidP="00E169E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8 marks)</w:t>
      </w:r>
    </w:p>
    <w:p w:rsidR="00E169E5" w:rsidRDefault="00E169E5" w:rsidP="005E6DA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169E5" w:rsidRDefault="00E169E5" w:rsidP="005E6DA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169E5" w:rsidRDefault="00E169E5" w:rsidP="005E6DA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169E5" w:rsidRDefault="00E169E5" w:rsidP="005E6DA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169E5" w:rsidRDefault="00E169E5" w:rsidP="005E6DA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169E5" w:rsidRPr="00675D16" w:rsidRDefault="00E169E5" w:rsidP="005E6DA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A2736" w:rsidRPr="00675D16" w:rsidRDefault="00E169E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lastRenderedPageBreak/>
        <w:t>5</w:t>
      </w:r>
      <w:r w:rsidR="00DA2736" w:rsidRPr="00675D16">
        <w:rPr>
          <w:b/>
          <w:bCs/>
          <w:sz w:val="20"/>
          <w:szCs w:val="20"/>
        </w:rPr>
        <w:t>.</w:t>
      </w:r>
      <w:r w:rsidR="00DA2736" w:rsidRPr="00675D16">
        <w:rPr>
          <w:sz w:val="20"/>
          <w:szCs w:val="20"/>
        </w:rPr>
        <w:tab/>
        <w:t xml:space="preserve">The energy flow diagram below for a temperate ecosystem has been divided into two parts. One part shows autotrophic use of energy and the other shows the heterotrophic use of energy. All values are </w:t>
      </w:r>
      <w:proofErr w:type="spellStart"/>
      <w:r w:rsidR="00DA2736" w:rsidRPr="00675D16">
        <w:rPr>
          <w:sz w:val="20"/>
          <w:szCs w:val="20"/>
        </w:rPr>
        <w:t>kJm</w:t>
      </w:r>
      <w:proofErr w:type="spellEnd"/>
      <w:r w:rsidR="00DA2736" w:rsidRPr="00675D16">
        <w:rPr>
          <w:sz w:val="20"/>
          <w:szCs w:val="20"/>
        </w:rPr>
        <w:t xml:space="preserve"> </w:t>
      </w:r>
      <w:r w:rsidR="00DA2736" w:rsidRPr="00675D16">
        <w:rPr>
          <w:position w:val="10"/>
          <w:sz w:val="20"/>
          <w:szCs w:val="20"/>
        </w:rPr>
        <w:t>–2</w:t>
      </w:r>
      <w:r w:rsidR="00DA2736" w:rsidRPr="00675D16">
        <w:rPr>
          <w:sz w:val="20"/>
          <w:szCs w:val="20"/>
        </w:rPr>
        <w:t xml:space="preserve"> </w:t>
      </w:r>
      <w:proofErr w:type="spellStart"/>
      <w:r w:rsidR="00DA2736" w:rsidRPr="00675D16">
        <w:rPr>
          <w:sz w:val="20"/>
          <w:szCs w:val="20"/>
        </w:rPr>
        <w:t>yr</w:t>
      </w:r>
      <w:proofErr w:type="spellEnd"/>
      <w:r w:rsidR="00DA2736" w:rsidRPr="00675D16">
        <w:rPr>
          <w:position w:val="10"/>
          <w:sz w:val="20"/>
          <w:szCs w:val="20"/>
        </w:rPr>
        <w:t>–1</w:t>
      </w:r>
      <w:r w:rsidR="00DA2736" w:rsidRPr="00675D16">
        <w:rPr>
          <w:sz w:val="20"/>
          <w:szCs w:val="20"/>
        </w:rPr>
        <w:t>.</w:t>
      </w:r>
    </w:p>
    <w:p w:rsidR="00DA2736" w:rsidRPr="00675D16" w:rsidRDefault="00675D16">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675D16">
        <w:rPr>
          <w:sz w:val="20"/>
          <w:szCs w:val="20"/>
        </w:rPr>
        <w:pict>
          <v:shape id="_x0000_i1025" type="#_x0000_t75" style="width:382.5pt;height:192pt">
            <v:imagedata r:id="rId8" o:title=""/>
          </v:shape>
        </w:pict>
      </w:r>
    </w:p>
    <w:p w:rsidR="00DA2736" w:rsidRPr="00675D16" w:rsidRDefault="00DA2736" w:rsidP="00675D16">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(a)</w:t>
      </w:r>
      <w:r w:rsidRPr="00675D16">
        <w:rPr>
          <w:sz w:val="20"/>
          <w:szCs w:val="20"/>
        </w:rPr>
        <w:tab/>
        <w:t>Calculate the net production of the auto</w:t>
      </w:r>
      <w:r w:rsidR="005E6DA3" w:rsidRPr="00675D16">
        <w:rPr>
          <w:sz w:val="20"/>
          <w:szCs w:val="20"/>
        </w:rPr>
        <w:t>trophs</w:t>
      </w:r>
      <w:proofErr w:type="gramStart"/>
      <w:r w:rsidR="005E6DA3" w:rsidRPr="00675D16">
        <w:rPr>
          <w:sz w:val="20"/>
          <w:szCs w:val="20"/>
        </w:rPr>
        <w:t>.</w:t>
      </w:r>
      <w:r w:rsidRPr="00675D16">
        <w:rPr>
          <w:sz w:val="20"/>
          <w:szCs w:val="20"/>
        </w:rPr>
        <w:t>(</w:t>
      </w:r>
      <w:proofErr w:type="gramEnd"/>
      <w:r w:rsidRPr="00675D16">
        <w:rPr>
          <w:sz w:val="20"/>
          <w:szCs w:val="20"/>
        </w:rPr>
        <w:t>1)</w:t>
      </w:r>
    </w:p>
    <w:p w:rsidR="00DA2736" w:rsidRPr="00675D16" w:rsidRDefault="00DA2736" w:rsidP="00675D16">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(b)</w:t>
      </w:r>
      <w:r w:rsidRPr="00675D16">
        <w:rPr>
          <w:sz w:val="20"/>
          <w:szCs w:val="20"/>
        </w:rPr>
        <w:tab/>
        <w:t>(</w:t>
      </w:r>
      <w:proofErr w:type="spellStart"/>
      <w:proofErr w:type="gramStart"/>
      <w:r w:rsidRPr="00675D16">
        <w:rPr>
          <w:sz w:val="20"/>
          <w:szCs w:val="20"/>
        </w:rPr>
        <w:t>i</w:t>
      </w:r>
      <w:proofErr w:type="spellEnd"/>
      <w:proofErr w:type="gramEnd"/>
      <w:r w:rsidRPr="00675D16">
        <w:rPr>
          <w:sz w:val="20"/>
          <w:szCs w:val="20"/>
        </w:rPr>
        <w:t>)</w:t>
      </w:r>
      <w:r w:rsidRPr="00675D16">
        <w:rPr>
          <w:sz w:val="20"/>
          <w:szCs w:val="20"/>
        </w:rPr>
        <w:tab/>
        <w:t>Compare the percentage of heat lost through respiration by the autotrophs with the heterotrophs.(1)</w:t>
      </w:r>
    </w:p>
    <w:p w:rsidR="00DA2736" w:rsidRPr="00675D16" w:rsidRDefault="00DA2736" w:rsidP="00675D1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675D16">
        <w:rPr>
          <w:sz w:val="20"/>
          <w:szCs w:val="20"/>
        </w:rPr>
        <w:t>(ii)</w:t>
      </w:r>
      <w:r w:rsidRPr="00675D16">
        <w:rPr>
          <w:sz w:val="20"/>
          <w:szCs w:val="20"/>
        </w:rPr>
        <w:tab/>
        <w:t xml:space="preserve">Most of the heterotrophs are animals. Suggest </w:t>
      </w:r>
      <w:r w:rsidRPr="00675D16">
        <w:rPr>
          <w:b/>
          <w:bCs/>
          <w:sz w:val="20"/>
          <w:szCs w:val="20"/>
        </w:rPr>
        <w:t>one</w:t>
      </w:r>
      <w:r w:rsidRPr="00675D16">
        <w:rPr>
          <w:sz w:val="20"/>
          <w:szCs w:val="20"/>
        </w:rPr>
        <w:t xml:space="preserve"> reason for the difference in heat losses between the autotrophs and animal heterotrophs</w:t>
      </w:r>
      <w:proofErr w:type="gramStart"/>
      <w:r w:rsidRPr="00675D16">
        <w:rPr>
          <w:sz w:val="20"/>
          <w:szCs w:val="20"/>
        </w:rPr>
        <w:t>.(</w:t>
      </w:r>
      <w:proofErr w:type="gramEnd"/>
      <w:r w:rsidRPr="00675D16">
        <w:rPr>
          <w:sz w:val="20"/>
          <w:szCs w:val="20"/>
        </w:rPr>
        <w:t>1)</w:t>
      </w:r>
    </w:p>
    <w:p w:rsidR="00DA2736" w:rsidRPr="00675D16" w:rsidRDefault="00DA2736">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675D16">
        <w:rPr>
          <w:sz w:val="20"/>
          <w:szCs w:val="20"/>
        </w:rPr>
        <w:tab/>
        <w:t xml:space="preserve">The heterotrophic community can be divided into food webs based upon decomposers and food webs based upon herbivores. It has been shown that of the energy consumed by the heterotrophs, 99 % is </w:t>
      </w:r>
      <w:proofErr w:type="gramStart"/>
      <w:r w:rsidRPr="00675D16">
        <w:rPr>
          <w:sz w:val="20"/>
          <w:szCs w:val="20"/>
        </w:rPr>
        <w:t>consumed</w:t>
      </w:r>
      <w:proofErr w:type="gramEnd"/>
      <w:r w:rsidRPr="00675D16">
        <w:rPr>
          <w:sz w:val="20"/>
          <w:szCs w:val="20"/>
        </w:rPr>
        <w:t xml:space="preserve"> by the decomposer food webs.</w:t>
      </w:r>
    </w:p>
    <w:p w:rsidR="00DA2736" w:rsidRPr="00675D16" w:rsidRDefault="00DA2736">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 w:lineRule="auto"/>
        <w:rPr>
          <w:sz w:val="20"/>
          <w:szCs w:val="20"/>
        </w:rPr>
      </w:pPr>
    </w:p>
    <w:p w:rsidR="00DA2736" w:rsidRPr="00675D16" w:rsidRDefault="00DA2736" w:rsidP="00675D16">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675D16">
        <w:rPr>
          <w:sz w:val="20"/>
          <w:szCs w:val="20"/>
        </w:rPr>
        <w:t>(c)</w:t>
      </w:r>
      <w:r w:rsidRPr="00675D16">
        <w:rPr>
          <w:sz w:val="20"/>
          <w:szCs w:val="20"/>
        </w:rPr>
        <w:tab/>
        <w:t>State the importance of decomposers in an ecosystem</w:t>
      </w:r>
      <w:proofErr w:type="gramStart"/>
      <w:r w:rsidRPr="00675D16">
        <w:rPr>
          <w:sz w:val="20"/>
          <w:szCs w:val="20"/>
        </w:rPr>
        <w:t>.(</w:t>
      </w:r>
      <w:proofErr w:type="gramEnd"/>
      <w:r w:rsidRPr="00675D16">
        <w:rPr>
          <w:sz w:val="20"/>
          <w:szCs w:val="20"/>
        </w:rPr>
        <w:t>1)</w:t>
      </w:r>
    </w:p>
    <w:p w:rsidR="00DA2736" w:rsidRPr="00675D16" w:rsidRDefault="00DA2736" w:rsidP="00675D16">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(d)</w:t>
      </w:r>
      <w:r w:rsidRPr="00675D16">
        <w:rPr>
          <w:sz w:val="20"/>
          <w:szCs w:val="20"/>
        </w:rPr>
        <w:tab/>
        <w:t>Deduce the long-term effects of sustained pollution which kills decomposers on autotrophic productivity</w:t>
      </w:r>
      <w:proofErr w:type="gramStart"/>
      <w:r w:rsidRPr="00675D16">
        <w:rPr>
          <w:sz w:val="20"/>
          <w:szCs w:val="20"/>
        </w:rPr>
        <w:t>.(</w:t>
      </w:r>
      <w:proofErr w:type="gramEnd"/>
      <w:r w:rsidRPr="00675D16">
        <w:rPr>
          <w:sz w:val="20"/>
          <w:szCs w:val="20"/>
        </w:rPr>
        <w:t>2)</w:t>
      </w:r>
    </w:p>
    <w:p w:rsidR="00DA2736" w:rsidRPr="00675D16" w:rsidRDefault="00DA2736" w:rsidP="005E6DA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75D16">
        <w:t>(Total 6 marks)</w:t>
      </w:r>
    </w:p>
    <w:p w:rsidR="00DA2736" w:rsidRPr="00675D16" w:rsidRDefault="00E169E5" w:rsidP="00675D16">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t>6</w:t>
      </w:r>
      <w:r w:rsidR="00DA2736" w:rsidRPr="00675D16">
        <w:rPr>
          <w:b/>
          <w:bCs/>
          <w:sz w:val="20"/>
          <w:szCs w:val="20"/>
        </w:rPr>
        <w:t>.</w:t>
      </w:r>
      <w:r w:rsidR="00DA2736" w:rsidRPr="00675D16">
        <w:rPr>
          <w:sz w:val="20"/>
          <w:szCs w:val="20"/>
        </w:rPr>
        <w:tab/>
        <w:t>Discuss, giving named examples, the difficulties of placing organisms in higher trophic levels</w:t>
      </w:r>
      <w:proofErr w:type="gramStart"/>
      <w:r w:rsidR="00DA2736" w:rsidRPr="00675D16">
        <w:rPr>
          <w:sz w:val="20"/>
          <w:szCs w:val="20"/>
        </w:rPr>
        <w:t>.(</w:t>
      </w:r>
      <w:proofErr w:type="gramEnd"/>
      <w:r w:rsidR="00DA2736" w:rsidRPr="00675D16">
        <w:rPr>
          <w:sz w:val="20"/>
          <w:szCs w:val="20"/>
        </w:rPr>
        <w:t>Total 4 marks)</w:t>
      </w:r>
    </w:p>
    <w:p w:rsidR="00675D16" w:rsidRPr="00675D16" w:rsidRDefault="00E169E5" w:rsidP="00675D16">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t>7</w:t>
      </w:r>
      <w:r w:rsidR="00DA2736" w:rsidRPr="00675D16">
        <w:rPr>
          <w:b/>
          <w:bCs/>
          <w:sz w:val="20"/>
          <w:szCs w:val="20"/>
        </w:rPr>
        <w:t>.</w:t>
      </w:r>
      <w:r w:rsidR="00DA2736" w:rsidRPr="00675D16">
        <w:rPr>
          <w:sz w:val="20"/>
          <w:szCs w:val="20"/>
        </w:rPr>
        <w:tab/>
        <w:t>In communities, groups of populations live together and interact with each other. Outline the importance of plants to populations of other organisms in a community</w:t>
      </w:r>
      <w:proofErr w:type="gramStart"/>
      <w:r w:rsidR="00DA2736" w:rsidRPr="00675D16">
        <w:rPr>
          <w:sz w:val="20"/>
          <w:szCs w:val="20"/>
        </w:rPr>
        <w:t>.(</w:t>
      </w:r>
      <w:proofErr w:type="gramEnd"/>
      <w:r w:rsidR="00DA2736" w:rsidRPr="00675D16">
        <w:rPr>
          <w:sz w:val="20"/>
          <w:szCs w:val="20"/>
        </w:rPr>
        <w:t>Total 6 marks)</w:t>
      </w:r>
    </w:p>
    <w:p w:rsidR="00DA2736" w:rsidRDefault="00DA2736">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 w:lineRule="auto"/>
        <w:rPr>
          <w:b/>
          <w:bCs/>
          <w:sz w:val="20"/>
          <w:szCs w:val="20"/>
        </w:rPr>
      </w:pPr>
    </w:p>
    <w:p w:rsidR="004A7235" w:rsidRDefault="004A7235">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 w:lineRule="auto"/>
        <w:rPr>
          <w:b/>
          <w:bCs/>
          <w:sz w:val="20"/>
          <w:szCs w:val="20"/>
        </w:rPr>
      </w:pPr>
    </w:p>
    <w:p w:rsidR="004A7235" w:rsidRDefault="004A7235">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 w:lineRule="auto"/>
        <w:rPr>
          <w:b/>
          <w:bCs/>
          <w:sz w:val="20"/>
          <w:szCs w:val="20"/>
        </w:rPr>
      </w:pPr>
    </w:p>
    <w:p w:rsidR="004A7235" w:rsidRDefault="004A7235">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 w:lineRule="auto"/>
        <w:rPr>
          <w:b/>
          <w:bCs/>
          <w:sz w:val="20"/>
          <w:szCs w:val="20"/>
        </w:rPr>
      </w:pPr>
    </w:p>
    <w:p w:rsidR="004A7235" w:rsidRPr="00675D16" w:rsidRDefault="004A7235">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 w:lineRule="auto"/>
        <w:rPr>
          <w:b/>
          <w:bCs/>
          <w:sz w:val="20"/>
          <w:szCs w:val="20"/>
        </w:rPr>
      </w:pPr>
    </w:p>
    <w:p w:rsidR="00DA2736" w:rsidRPr="00675D16" w:rsidRDefault="00E169E5">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Pr>
          <w:b/>
          <w:bCs/>
          <w:sz w:val="20"/>
          <w:szCs w:val="20"/>
        </w:rPr>
        <w:t>8</w:t>
      </w:r>
      <w:r w:rsidR="00DA2736" w:rsidRPr="00675D16">
        <w:rPr>
          <w:b/>
          <w:bCs/>
          <w:sz w:val="20"/>
          <w:szCs w:val="20"/>
        </w:rPr>
        <w:t>.</w:t>
      </w:r>
      <w:r w:rsidR="00DA2736" w:rsidRPr="00675D16">
        <w:rPr>
          <w:sz w:val="20"/>
          <w:szCs w:val="20"/>
        </w:rPr>
        <w:tab/>
        <w:t xml:space="preserve">The </w:t>
      </w:r>
      <w:proofErr w:type="spellStart"/>
      <w:r w:rsidR="00DA2736" w:rsidRPr="00675D16">
        <w:rPr>
          <w:sz w:val="20"/>
          <w:szCs w:val="20"/>
        </w:rPr>
        <w:t>Kluane</w:t>
      </w:r>
      <w:proofErr w:type="spellEnd"/>
      <w:r w:rsidR="00DA2736" w:rsidRPr="00675D16">
        <w:rPr>
          <w:sz w:val="20"/>
          <w:szCs w:val="20"/>
        </w:rPr>
        <w:t xml:space="preserve"> boreal forest ecosystem project was a large scale ten year experimental manipulation of food and predators on arctic ground squirrel population (</w:t>
      </w:r>
      <w:proofErr w:type="spellStart"/>
      <w:r w:rsidR="00DA2736" w:rsidRPr="00675D16">
        <w:rPr>
          <w:i/>
          <w:iCs/>
          <w:sz w:val="20"/>
          <w:szCs w:val="20"/>
        </w:rPr>
        <w:t>Spermophilusparryii</w:t>
      </w:r>
      <w:proofErr w:type="spellEnd"/>
      <w:r w:rsidR="00DA2736" w:rsidRPr="00675D16">
        <w:rPr>
          <w:i/>
          <w:iCs/>
          <w:sz w:val="20"/>
          <w:szCs w:val="20"/>
        </w:rPr>
        <w:t xml:space="preserve"> </w:t>
      </w:r>
      <w:proofErr w:type="spellStart"/>
      <w:r w:rsidR="00DA2736" w:rsidRPr="00675D16">
        <w:rPr>
          <w:i/>
          <w:iCs/>
          <w:sz w:val="20"/>
          <w:szCs w:val="20"/>
        </w:rPr>
        <w:t>plesius</w:t>
      </w:r>
      <w:proofErr w:type="spellEnd"/>
      <w:r w:rsidR="00DA2736" w:rsidRPr="00675D16">
        <w:rPr>
          <w:sz w:val="20"/>
          <w:szCs w:val="20"/>
        </w:rPr>
        <w:t>).</w:t>
      </w:r>
    </w:p>
    <w:p w:rsidR="00DA2736" w:rsidRPr="00675D16" w:rsidRDefault="00DA2736">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675D16">
        <w:rPr>
          <w:sz w:val="20"/>
          <w:szCs w:val="20"/>
        </w:rPr>
        <w:tab/>
        <w:t>Three areas were set up:</w:t>
      </w:r>
    </w:p>
    <w:p w:rsidR="00DA2736" w:rsidRPr="00675D16" w:rsidRDefault="00DA2736">
      <w:pPr>
        <w:pStyle w:val="questionChar"/>
        <w:tabs>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675D16">
        <w:rPr>
          <w:sz w:val="20"/>
          <w:szCs w:val="20"/>
        </w:rPr>
        <w:tab/>
      </w:r>
      <w:r w:rsidRPr="00675D16">
        <w:rPr>
          <w:sz w:val="20"/>
          <w:szCs w:val="20"/>
        </w:rPr>
        <w:t></w:t>
      </w:r>
      <w:r w:rsidRPr="00675D16">
        <w:rPr>
          <w:sz w:val="20"/>
          <w:szCs w:val="20"/>
        </w:rPr>
        <w:tab/>
      </w:r>
      <w:proofErr w:type="gramStart"/>
      <w:r w:rsidRPr="00675D16">
        <w:rPr>
          <w:sz w:val="20"/>
          <w:szCs w:val="20"/>
        </w:rPr>
        <w:t>a</w:t>
      </w:r>
      <w:proofErr w:type="gramEnd"/>
      <w:r w:rsidRPr="00675D16">
        <w:rPr>
          <w:sz w:val="20"/>
          <w:szCs w:val="20"/>
        </w:rPr>
        <w:t xml:space="preserve"> food addition area</w:t>
      </w:r>
      <w:r w:rsidRPr="00675D16">
        <w:rPr>
          <w:sz w:val="20"/>
          <w:szCs w:val="20"/>
        </w:rPr>
        <w:br/>
      </w:r>
      <w:r w:rsidRPr="00675D16">
        <w:rPr>
          <w:sz w:val="20"/>
          <w:szCs w:val="20"/>
        </w:rPr>
        <w:t></w:t>
      </w:r>
      <w:r w:rsidRPr="00675D16">
        <w:rPr>
          <w:sz w:val="20"/>
          <w:szCs w:val="20"/>
        </w:rPr>
        <w:tab/>
        <w:t>a predator exclusion area</w:t>
      </w:r>
      <w:r w:rsidRPr="00675D16">
        <w:rPr>
          <w:sz w:val="20"/>
          <w:szCs w:val="20"/>
        </w:rPr>
        <w:br/>
      </w:r>
      <w:r w:rsidRPr="00675D16">
        <w:rPr>
          <w:sz w:val="20"/>
          <w:szCs w:val="20"/>
        </w:rPr>
        <w:t></w:t>
      </w:r>
      <w:r w:rsidRPr="00675D16">
        <w:rPr>
          <w:sz w:val="20"/>
          <w:szCs w:val="20"/>
        </w:rPr>
        <w:tab/>
        <w:t>a food addition area enclosed within a predator exclusion area.</w:t>
      </w:r>
    </w:p>
    <w:p w:rsidR="00DA2736" w:rsidRPr="00675D16" w:rsidRDefault="00DA2736">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675D16">
        <w:rPr>
          <w:sz w:val="20"/>
          <w:szCs w:val="20"/>
        </w:rPr>
        <w:tab/>
        <w:t>The areas were monitored from 1986 to 1996. In spring 1996 all fences were dismantled and food addition was stopped.</w:t>
      </w:r>
    </w:p>
    <w:p w:rsidR="00DA2736" w:rsidRPr="00675D16" w:rsidRDefault="00DA2736">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675D16">
        <w:rPr>
          <w:sz w:val="20"/>
          <w:szCs w:val="20"/>
        </w:rPr>
        <w:tab/>
        <w:t>As a further experiment, spring and summer mark-recapture population estimates of the squirrels were conducted from spring 1996 to spring 1998. The results for these two years are shown below. The areas are labelled according to the conditions imposed during the previous ten years.</w:t>
      </w:r>
    </w:p>
    <w:p w:rsidR="00DA2736" w:rsidRPr="00675D16" w:rsidRDefault="00675D16">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lastRenderedPageBreak/>
        <w:pict>
          <v:shape id="_x0000_i1026" type="#_x0000_t75" style="width:341.25pt;height:162pt">
            <v:imagedata r:id="rId9" o:title=""/>
          </v:shape>
        </w:pict>
      </w:r>
    </w:p>
    <w:p w:rsidR="00DA2736" w:rsidRPr="00675D16" w:rsidRDefault="00DA2736">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 xml:space="preserve">[Source: </w:t>
      </w:r>
      <w:proofErr w:type="spellStart"/>
      <w:r w:rsidRPr="00675D16">
        <w:rPr>
          <w:sz w:val="20"/>
          <w:szCs w:val="20"/>
        </w:rPr>
        <w:t>Karels</w:t>
      </w:r>
      <w:proofErr w:type="spellEnd"/>
      <w:r w:rsidRPr="00675D16">
        <w:rPr>
          <w:i/>
          <w:iCs/>
          <w:sz w:val="20"/>
          <w:szCs w:val="20"/>
        </w:rPr>
        <w:t xml:space="preserve"> et al., Nature</w:t>
      </w:r>
      <w:r w:rsidRPr="00675D16">
        <w:rPr>
          <w:sz w:val="20"/>
          <w:szCs w:val="20"/>
        </w:rPr>
        <w:t xml:space="preserve">, (2000), </w:t>
      </w:r>
      <w:r w:rsidRPr="00675D16">
        <w:rPr>
          <w:b/>
          <w:bCs/>
          <w:sz w:val="20"/>
          <w:szCs w:val="20"/>
        </w:rPr>
        <w:t>408</w:t>
      </w:r>
      <w:r w:rsidRPr="00675D16">
        <w:rPr>
          <w:sz w:val="20"/>
          <w:szCs w:val="20"/>
        </w:rPr>
        <w:t>, Pages 460–463)]</w:t>
      </w:r>
    </w:p>
    <w:p w:rsidR="00DA2736" w:rsidRPr="00675D16" w:rsidRDefault="00DA2736" w:rsidP="005E6DA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(a)</w:t>
      </w:r>
      <w:r w:rsidRPr="00675D16">
        <w:rPr>
          <w:sz w:val="20"/>
          <w:szCs w:val="20"/>
        </w:rPr>
        <w:tab/>
        <w:t>State the squirrel population in the food addition plus predator exclusion area in spring 1996</w:t>
      </w:r>
      <w:proofErr w:type="gramStart"/>
      <w:r w:rsidRPr="00675D16">
        <w:rPr>
          <w:sz w:val="20"/>
          <w:szCs w:val="20"/>
        </w:rPr>
        <w:t>.(</w:t>
      </w:r>
      <w:proofErr w:type="gramEnd"/>
      <w:r w:rsidRPr="00675D16">
        <w:rPr>
          <w:sz w:val="20"/>
          <w:szCs w:val="20"/>
        </w:rPr>
        <w:t>1)</w:t>
      </w:r>
    </w:p>
    <w:p w:rsidR="004A7235" w:rsidRDefault="00DA2736" w:rsidP="004A723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(b)</w:t>
      </w:r>
      <w:r w:rsidRPr="00675D16">
        <w:rPr>
          <w:sz w:val="20"/>
          <w:szCs w:val="20"/>
        </w:rPr>
        <w:tab/>
        <w:t>Describe the effect of ending food addition on the squirrel population</w:t>
      </w:r>
      <w:proofErr w:type="gramStart"/>
      <w:r w:rsidRPr="00675D16">
        <w:rPr>
          <w:sz w:val="20"/>
          <w:szCs w:val="20"/>
        </w:rPr>
        <w:t>.(</w:t>
      </w:r>
      <w:proofErr w:type="gramEnd"/>
      <w:r w:rsidRPr="00675D16">
        <w:rPr>
          <w:sz w:val="20"/>
          <w:szCs w:val="20"/>
        </w:rPr>
        <w:t>2)</w:t>
      </w:r>
    </w:p>
    <w:p w:rsidR="004A7235" w:rsidRPr="00675D16" w:rsidRDefault="004A7235" w:rsidP="004A723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rsidR="00DA2736" w:rsidRPr="00675D16" w:rsidRDefault="00DA2736" w:rsidP="005E6DA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675D16">
        <w:rPr>
          <w:sz w:val="20"/>
          <w:szCs w:val="20"/>
        </w:rPr>
        <w:t>(c)</w:t>
      </w:r>
      <w:r w:rsidRPr="00675D16">
        <w:rPr>
          <w:sz w:val="20"/>
          <w:szCs w:val="20"/>
        </w:rPr>
        <w:tab/>
        <w:t>Scientists believed that the number of ground squirrels in the boreal forests was limited by an interaction between food and predators that acted primarily through changes in reproduction. Using the data, discuss this hypothesis</w:t>
      </w:r>
      <w:proofErr w:type="gramStart"/>
      <w:r w:rsidRPr="00675D16">
        <w:rPr>
          <w:sz w:val="20"/>
          <w:szCs w:val="20"/>
        </w:rPr>
        <w:t>.(</w:t>
      </w:r>
      <w:proofErr w:type="gramEnd"/>
      <w:r w:rsidRPr="00675D16">
        <w:rPr>
          <w:sz w:val="20"/>
          <w:szCs w:val="20"/>
        </w:rPr>
        <w:t>3)</w:t>
      </w:r>
    </w:p>
    <w:p w:rsidR="00DA2736" w:rsidRPr="00675D16" w:rsidRDefault="00DA2736" w:rsidP="00675D16">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75D16">
        <w:t>(Total 6 marks)</w:t>
      </w:r>
    </w:p>
    <w:p w:rsidR="00DA2736" w:rsidRPr="00675D16" w:rsidRDefault="00E169E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t>9</w:t>
      </w:r>
      <w:r w:rsidR="00DA2736" w:rsidRPr="00675D16">
        <w:rPr>
          <w:b/>
          <w:bCs/>
          <w:sz w:val="20"/>
          <w:szCs w:val="20"/>
        </w:rPr>
        <w:t>.</w:t>
      </w:r>
      <w:r w:rsidR="00DA2736" w:rsidRPr="00675D16">
        <w:rPr>
          <w:sz w:val="20"/>
          <w:szCs w:val="20"/>
        </w:rPr>
        <w:tab/>
        <w:t>Explain the reasons for the sizes of animal populations within communities changing and the reasons for them remaining constant</w:t>
      </w:r>
      <w:proofErr w:type="gramStart"/>
      <w:r w:rsidR="00DA2736" w:rsidRPr="00675D16">
        <w:rPr>
          <w:sz w:val="20"/>
          <w:szCs w:val="20"/>
        </w:rPr>
        <w:t>.(</w:t>
      </w:r>
      <w:proofErr w:type="gramEnd"/>
      <w:r w:rsidR="00DA2736" w:rsidRPr="00675D16">
        <w:rPr>
          <w:sz w:val="20"/>
          <w:szCs w:val="20"/>
        </w:rPr>
        <w:t>Total 8 marks)</w:t>
      </w:r>
    </w:p>
    <w:p w:rsidR="00DA2736" w:rsidRPr="00675D16" w:rsidRDefault="00E169E5" w:rsidP="00675D16">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t>10</w:t>
      </w:r>
      <w:r w:rsidR="00DA2736" w:rsidRPr="00675D16">
        <w:rPr>
          <w:b/>
          <w:bCs/>
          <w:sz w:val="20"/>
          <w:szCs w:val="20"/>
        </w:rPr>
        <w:t>.</w:t>
      </w:r>
      <w:r w:rsidR="00DA2736" w:rsidRPr="00675D16">
        <w:rPr>
          <w:sz w:val="20"/>
          <w:szCs w:val="20"/>
        </w:rPr>
        <w:tab/>
        <w:t>Describe with the aid of a diagram the phases of a sigmoid population growth curve.</w:t>
      </w:r>
      <w:r w:rsidR="00675D16" w:rsidRPr="00675D16">
        <w:rPr>
          <w:sz w:val="20"/>
          <w:szCs w:val="20"/>
        </w:rPr>
        <w:t xml:space="preserve"> </w:t>
      </w:r>
      <w:r w:rsidR="00DA2736" w:rsidRPr="00675D16">
        <w:rPr>
          <w:sz w:val="20"/>
          <w:szCs w:val="20"/>
        </w:rPr>
        <w:t>(Total 4 marks)</w:t>
      </w:r>
    </w:p>
    <w:p w:rsidR="00DA2736" w:rsidRPr="00675D16" w:rsidRDefault="00E169E5" w:rsidP="005E6DA3">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t>11</w:t>
      </w:r>
      <w:r w:rsidR="00DA2736" w:rsidRPr="00675D16">
        <w:rPr>
          <w:b/>
          <w:bCs/>
          <w:sz w:val="20"/>
          <w:szCs w:val="20"/>
        </w:rPr>
        <w:t>.</w:t>
      </w:r>
      <w:r w:rsidR="00DA2736" w:rsidRPr="00675D16">
        <w:rPr>
          <w:sz w:val="20"/>
          <w:szCs w:val="20"/>
        </w:rPr>
        <w:tab/>
        <w:t>(</w:t>
      </w:r>
      <w:proofErr w:type="gramStart"/>
      <w:r w:rsidR="00DA2736" w:rsidRPr="00675D16">
        <w:rPr>
          <w:sz w:val="20"/>
          <w:szCs w:val="20"/>
        </w:rPr>
        <w:t>a</w:t>
      </w:r>
      <w:proofErr w:type="gramEnd"/>
      <w:r w:rsidR="00DA2736" w:rsidRPr="00675D16">
        <w:rPr>
          <w:sz w:val="20"/>
          <w:szCs w:val="20"/>
        </w:rPr>
        <w:t>)</w:t>
      </w:r>
      <w:r w:rsidR="00DA2736" w:rsidRPr="00675D16">
        <w:rPr>
          <w:sz w:val="20"/>
          <w:szCs w:val="20"/>
        </w:rPr>
        <w:tab/>
        <w:t xml:space="preserve">Define the term </w:t>
      </w:r>
      <w:r w:rsidR="00DA2736" w:rsidRPr="00675D16">
        <w:rPr>
          <w:i/>
          <w:iCs/>
          <w:sz w:val="20"/>
          <w:szCs w:val="20"/>
        </w:rPr>
        <w:t>random sample</w:t>
      </w:r>
      <w:r w:rsidR="00DA2736" w:rsidRPr="00675D16">
        <w:rPr>
          <w:sz w:val="20"/>
          <w:szCs w:val="20"/>
        </w:rPr>
        <w:t>.(1)</w:t>
      </w:r>
    </w:p>
    <w:p w:rsidR="00DA2736" w:rsidRPr="00675D16" w:rsidRDefault="00DA2736" w:rsidP="004A723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(b)</w:t>
      </w:r>
      <w:r w:rsidRPr="00675D16">
        <w:rPr>
          <w:sz w:val="20"/>
          <w:szCs w:val="20"/>
        </w:rPr>
        <w:tab/>
        <w:t>Draw and label a graph showing the sigmoid (S-shaped) population growth curve.</w:t>
      </w:r>
      <w:r w:rsidR="00675D16" w:rsidRPr="00675D16">
        <w:rPr>
          <w:sz w:val="20"/>
          <w:szCs w:val="20"/>
        </w:rPr>
        <w:t xml:space="preserve"> </w:t>
      </w:r>
      <w:r w:rsidRPr="00675D16">
        <w:rPr>
          <w:sz w:val="20"/>
          <w:szCs w:val="20"/>
        </w:rPr>
        <w:t>(3)</w:t>
      </w:r>
    </w:p>
    <w:p w:rsidR="00DA2736" w:rsidRPr="00675D16" w:rsidRDefault="00DA2736">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240"/>
        <w:rPr>
          <w:sz w:val="20"/>
          <w:szCs w:val="20"/>
        </w:rPr>
      </w:pPr>
      <w:r w:rsidRPr="00675D16">
        <w:rPr>
          <w:sz w:val="20"/>
          <w:szCs w:val="20"/>
        </w:rPr>
        <w:t>(c)</w:t>
      </w:r>
      <w:r w:rsidRPr="00675D16">
        <w:rPr>
          <w:sz w:val="20"/>
          <w:szCs w:val="20"/>
        </w:rPr>
        <w:tab/>
        <w:t>The masses of two different populations of sparrows (</w:t>
      </w:r>
      <w:r w:rsidRPr="00675D16">
        <w:rPr>
          <w:i/>
          <w:iCs/>
          <w:sz w:val="20"/>
          <w:szCs w:val="20"/>
        </w:rPr>
        <w:t xml:space="preserve">Passer </w:t>
      </w:r>
      <w:proofErr w:type="spellStart"/>
      <w:r w:rsidRPr="00675D16">
        <w:rPr>
          <w:i/>
          <w:iCs/>
          <w:sz w:val="20"/>
          <w:szCs w:val="20"/>
        </w:rPr>
        <w:t>domesticus</w:t>
      </w:r>
      <w:proofErr w:type="spellEnd"/>
      <w:r w:rsidRPr="00675D16">
        <w:rPr>
          <w:sz w:val="20"/>
          <w:szCs w:val="20"/>
        </w:rPr>
        <w:t>) are shown in the table below.</w:t>
      </w:r>
    </w:p>
    <w:tbl>
      <w:tblPr>
        <w:tblW w:w="0" w:type="auto"/>
        <w:tblInd w:w="2734" w:type="dxa"/>
        <w:tblLayout w:type="fixed"/>
        <w:tblCellMar>
          <w:left w:w="40" w:type="dxa"/>
          <w:right w:w="40" w:type="dxa"/>
        </w:tblCellMar>
        <w:tblLook w:val="0000" w:firstRow="0" w:lastRow="0" w:firstColumn="0" w:lastColumn="0" w:noHBand="0" w:noVBand="0"/>
      </w:tblPr>
      <w:tblGrid>
        <w:gridCol w:w="2851"/>
        <w:gridCol w:w="2851"/>
      </w:tblGrid>
      <w:tr w:rsidR="00DA2736" w:rsidRPr="00675D16">
        <w:tc>
          <w:tcPr>
            <w:tcW w:w="2851"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675D16">
              <w:rPr>
                <w:b/>
                <w:bCs/>
                <w:sz w:val="20"/>
                <w:szCs w:val="20"/>
              </w:rPr>
              <w:t>Population 1:</w:t>
            </w:r>
            <w:r w:rsidRPr="00675D16">
              <w:rPr>
                <w:b/>
                <w:bCs/>
                <w:sz w:val="20"/>
                <w:szCs w:val="20"/>
              </w:rPr>
              <w:br/>
              <w:t>mass of birds / g</w:t>
            </w:r>
          </w:p>
        </w:tc>
        <w:tc>
          <w:tcPr>
            <w:tcW w:w="2851"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675D16">
              <w:rPr>
                <w:b/>
                <w:bCs/>
                <w:sz w:val="20"/>
                <w:szCs w:val="20"/>
              </w:rPr>
              <w:t>Population 2:</w:t>
            </w:r>
            <w:r w:rsidRPr="00675D16">
              <w:rPr>
                <w:b/>
                <w:bCs/>
                <w:sz w:val="20"/>
                <w:szCs w:val="20"/>
              </w:rPr>
              <w:br/>
              <w:t>mass of birds / g</w:t>
            </w:r>
          </w:p>
        </w:tc>
      </w:tr>
      <w:tr w:rsidR="00DA2736" w:rsidRPr="00675D16">
        <w:tc>
          <w:tcPr>
            <w:tcW w:w="2851"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24.5</w:t>
            </w:r>
          </w:p>
        </w:tc>
        <w:tc>
          <w:tcPr>
            <w:tcW w:w="2851"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26.9</w:t>
            </w:r>
          </w:p>
        </w:tc>
      </w:tr>
      <w:tr w:rsidR="00DA2736" w:rsidRPr="00675D16">
        <w:tc>
          <w:tcPr>
            <w:tcW w:w="2851"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25.0</w:t>
            </w:r>
          </w:p>
        </w:tc>
        <w:tc>
          <w:tcPr>
            <w:tcW w:w="2851"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23.2</w:t>
            </w:r>
          </w:p>
        </w:tc>
      </w:tr>
      <w:tr w:rsidR="00DA2736" w:rsidRPr="00675D16">
        <w:tc>
          <w:tcPr>
            <w:tcW w:w="2851"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24.0</w:t>
            </w:r>
          </w:p>
        </w:tc>
        <w:tc>
          <w:tcPr>
            <w:tcW w:w="2851"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23.6</w:t>
            </w:r>
          </w:p>
        </w:tc>
      </w:tr>
      <w:tr w:rsidR="00DA2736" w:rsidRPr="00675D16">
        <w:tc>
          <w:tcPr>
            <w:tcW w:w="2851"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25.0</w:t>
            </w:r>
          </w:p>
        </w:tc>
        <w:tc>
          <w:tcPr>
            <w:tcW w:w="2851"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31.0</w:t>
            </w:r>
          </w:p>
        </w:tc>
      </w:tr>
      <w:tr w:rsidR="00DA2736" w:rsidRPr="00675D16">
        <w:tc>
          <w:tcPr>
            <w:tcW w:w="2851"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24.5</w:t>
            </w:r>
          </w:p>
        </w:tc>
        <w:tc>
          <w:tcPr>
            <w:tcW w:w="2851"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27.9</w:t>
            </w:r>
          </w:p>
        </w:tc>
      </w:tr>
      <w:tr w:rsidR="00DA2736" w:rsidRPr="00675D16">
        <w:tc>
          <w:tcPr>
            <w:tcW w:w="2851"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24.8</w:t>
            </w:r>
          </w:p>
        </w:tc>
        <w:tc>
          <w:tcPr>
            <w:tcW w:w="2851"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28.3</w:t>
            </w:r>
          </w:p>
        </w:tc>
      </w:tr>
    </w:tbl>
    <w:p w:rsidR="00DA2736" w:rsidRPr="00675D16" w:rsidRDefault="00DA2736" w:rsidP="00675D16">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675D16">
        <w:rPr>
          <w:sz w:val="20"/>
          <w:szCs w:val="20"/>
        </w:rPr>
        <w:t>(</w:t>
      </w:r>
      <w:proofErr w:type="spellStart"/>
      <w:proofErr w:type="gramStart"/>
      <w:r w:rsidRPr="00675D16">
        <w:rPr>
          <w:sz w:val="20"/>
          <w:szCs w:val="20"/>
        </w:rPr>
        <w:t>i</w:t>
      </w:r>
      <w:proofErr w:type="spellEnd"/>
      <w:proofErr w:type="gramEnd"/>
      <w:r w:rsidRPr="00675D16">
        <w:rPr>
          <w:sz w:val="20"/>
          <w:szCs w:val="20"/>
        </w:rPr>
        <w:t>)</w:t>
      </w:r>
      <w:r w:rsidRPr="00675D16">
        <w:rPr>
          <w:sz w:val="20"/>
          <w:szCs w:val="20"/>
        </w:rPr>
        <w:tab/>
        <w:t>Calculate the mean value of the mass of birds for population 1.(1)</w:t>
      </w:r>
    </w:p>
    <w:p w:rsidR="00DA2736" w:rsidRPr="00675D16" w:rsidRDefault="00DA2736" w:rsidP="00675D16">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675D16">
        <w:rPr>
          <w:sz w:val="20"/>
          <w:szCs w:val="20"/>
        </w:rPr>
        <w:t>(ii)</w:t>
      </w:r>
      <w:r w:rsidRPr="00675D16">
        <w:rPr>
          <w:sz w:val="20"/>
          <w:szCs w:val="20"/>
        </w:rPr>
        <w:tab/>
        <w:t xml:space="preserve">With reference to the data shown, explain what is meant by the term </w:t>
      </w:r>
      <w:r w:rsidRPr="00675D16">
        <w:rPr>
          <w:i/>
          <w:iCs/>
          <w:sz w:val="20"/>
          <w:szCs w:val="20"/>
        </w:rPr>
        <w:t>standard deviation</w:t>
      </w:r>
      <w:r w:rsidRPr="00675D16">
        <w:rPr>
          <w:sz w:val="20"/>
          <w:szCs w:val="20"/>
        </w:rPr>
        <w:t>. No calculation is expected.</w:t>
      </w:r>
      <w:r w:rsidR="00675D16" w:rsidRPr="00675D16">
        <w:rPr>
          <w:sz w:val="20"/>
          <w:szCs w:val="20"/>
        </w:rPr>
        <w:t xml:space="preserve"> </w:t>
      </w:r>
      <w:r w:rsidRPr="00675D16">
        <w:rPr>
          <w:sz w:val="20"/>
          <w:szCs w:val="20"/>
        </w:rPr>
        <w:t>(2)</w:t>
      </w:r>
    </w:p>
    <w:p w:rsidR="00DA2736" w:rsidRPr="00675D16" w:rsidRDefault="00DA2736" w:rsidP="005E6DA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75D16">
        <w:t>(Total 7 marks)</w:t>
      </w:r>
    </w:p>
    <w:p w:rsidR="00DA2736" w:rsidRPr="00675D16" w:rsidRDefault="00DA2736">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 w:lineRule="auto"/>
        <w:rPr>
          <w:b/>
          <w:bCs/>
          <w:sz w:val="20"/>
          <w:szCs w:val="20"/>
        </w:rPr>
      </w:pPr>
      <w:r w:rsidRPr="00675D16">
        <w:rPr>
          <w:b/>
          <w:bCs/>
          <w:sz w:val="20"/>
          <w:szCs w:val="20"/>
        </w:rPr>
        <w:br w:type="page"/>
      </w:r>
    </w:p>
    <w:p w:rsidR="00DA2736" w:rsidRPr="00675D16" w:rsidRDefault="00E169E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Pr>
          <w:b/>
          <w:bCs/>
          <w:sz w:val="20"/>
          <w:szCs w:val="20"/>
        </w:rPr>
        <w:t>12</w:t>
      </w:r>
      <w:r w:rsidR="00DA2736" w:rsidRPr="00675D16">
        <w:rPr>
          <w:b/>
          <w:bCs/>
          <w:sz w:val="20"/>
          <w:szCs w:val="20"/>
        </w:rPr>
        <w:t>.</w:t>
      </w:r>
      <w:r w:rsidR="00DA2736" w:rsidRPr="00675D16">
        <w:rPr>
          <w:sz w:val="20"/>
          <w:szCs w:val="20"/>
        </w:rPr>
        <w:tab/>
        <w:t>Ecosystems require an input of energy, water and nutrients to maintain themselves. Nutrients may be reused through recycling within ecosystems.</w:t>
      </w:r>
    </w:p>
    <w:p w:rsidR="00DA2736" w:rsidRPr="00675D16" w:rsidRDefault="00DA2736">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0"/>
          <w:szCs w:val="20"/>
        </w:rPr>
      </w:pPr>
      <w:r w:rsidRPr="00675D16">
        <w:rPr>
          <w:sz w:val="20"/>
          <w:szCs w:val="20"/>
        </w:rPr>
        <w:tab/>
        <w:t>Nutrient cycling within an ecosystem has been studied in many biomes. One factor studied is the mean residence time (MRT), which is the amount of time needed for one cycle of decomposition (from absorption by organism to release after death). The table below gives the mean residence time for certain nutrients in four different biomes. In addition, the plant productivity is also shown. (Plant productivity gives an indication of the quantity of biomass potentially available to consumers.)</w:t>
      </w:r>
    </w:p>
    <w:tbl>
      <w:tblPr>
        <w:tblW w:w="0" w:type="auto"/>
        <w:tblInd w:w="40" w:type="dxa"/>
        <w:tblLayout w:type="fixed"/>
        <w:tblCellMar>
          <w:left w:w="40" w:type="dxa"/>
          <w:right w:w="40" w:type="dxa"/>
        </w:tblCellMar>
        <w:tblLook w:val="0000" w:firstRow="0" w:lastRow="0" w:firstColumn="0" w:lastColumn="0" w:noHBand="0" w:noVBand="0"/>
      </w:tblPr>
      <w:tblGrid>
        <w:gridCol w:w="1707"/>
        <w:gridCol w:w="912"/>
        <w:gridCol w:w="1021"/>
        <w:gridCol w:w="1303"/>
        <w:gridCol w:w="1203"/>
        <w:gridCol w:w="985"/>
        <w:gridCol w:w="1233"/>
        <w:gridCol w:w="1275"/>
      </w:tblGrid>
      <w:tr w:rsidR="00DA2736" w:rsidRPr="00675D16">
        <w:tc>
          <w:tcPr>
            <w:tcW w:w="1707" w:type="dxa"/>
            <w:tcBorders>
              <w:top w:val="nil"/>
              <w:left w:val="nil"/>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7932" w:type="dxa"/>
            <w:gridSpan w:val="7"/>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675D16">
              <w:rPr>
                <w:b/>
                <w:bCs/>
                <w:sz w:val="20"/>
                <w:szCs w:val="20"/>
              </w:rPr>
              <w:t>Mean residence time / years</w:t>
            </w:r>
          </w:p>
        </w:tc>
      </w:tr>
      <w:tr w:rsidR="00DA2736" w:rsidRPr="00675D16">
        <w:tc>
          <w:tcPr>
            <w:tcW w:w="1707"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675D16">
              <w:rPr>
                <w:b/>
                <w:bCs/>
                <w:sz w:val="20"/>
                <w:szCs w:val="20"/>
              </w:rPr>
              <w:t>Biome</w:t>
            </w:r>
          </w:p>
        </w:tc>
        <w:tc>
          <w:tcPr>
            <w:tcW w:w="912"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675D16">
              <w:rPr>
                <w:b/>
                <w:bCs/>
                <w:sz w:val="20"/>
                <w:szCs w:val="20"/>
              </w:rPr>
              <w:t>Carbon</w:t>
            </w:r>
          </w:p>
        </w:tc>
        <w:tc>
          <w:tcPr>
            <w:tcW w:w="1021"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675D16">
              <w:rPr>
                <w:b/>
                <w:bCs/>
                <w:sz w:val="20"/>
                <w:szCs w:val="20"/>
              </w:rPr>
              <w:t>Nitrogen</w:t>
            </w:r>
          </w:p>
        </w:tc>
        <w:tc>
          <w:tcPr>
            <w:tcW w:w="1303"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675D16">
              <w:rPr>
                <w:b/>
                <w:bCs/>
                <w:sz w:val="20"/>
                <w:szCs w:val="20"/>
              </w:rPr>
              <w:t>Phosphorus</w:t>
            </w:r>
          </w:p>
        </w:tc>
        <w:tc>
          <w:tcPr>
            <w:tcW w:w="1203"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675D16">
              <w:rPr>
                <w:b/>
                <w:bCs/>
                <w:sz w:val="20"/>
                <w:szCs w:val="20"/>
              </w:rPr>
              <w:t>Potassium</w:t>
            </w:r>
          </w:p>
        </w:tc>
        <w:tc>
          <w:tcPr>
            <w:tcW w:w="985"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675D16">
              <w:rPr>
                <w:b/>
                <w:bCs/>
                <w:sz w:val="20"/>
                <w:szCs w:val="20"/>
              </w:rPr>
              <w:t>Calcium</w:t>
            </w:r>
          </w:p>
        </w:tc>
        <w:tc>
          <w:tcPr>
            <w:tcW w:w="1233" w:type="dxa"/>
            <w:tcBorders>
              <w:top w:val="single" w:sz="6" w:space="0" w:color="auto"/>
              <w:left w:val="single" w:sz="6" w:space="0" w:color="auto"/>
              <w:bottom w:val="single" w:sz="6" w:space="0" w:color="auto"/>
              <w:right w:val="single" w:sz="8"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675D16">
              <w:rPr>
                <w:b/>
                <w:bCs/>
                <w:sz w:val="20"/>
                <w:szCs w:val="20"/>
              </w:rPr>
              <w:t>Magnesium</w:t>
            </w:r>
          </w:p>
        </w:tc>
        <w:tc>
          <w:tcPr>
            <w:tcW w:w="1275" w:type="dxa"/>
            <w:tcBorders>
              <w:top w:val="single" w:sz="6" w:space="0" w:color="auto"/>
              <w:left w:val="single" w:sz="8"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6"/>
              <w:rPr>
                <w:b/>
                <w:bCs/>
                <w:sz w:val="20"/>
                <w:szCs w:val="20"/>
              </w:rPr>
            </w:pPr>
            <w:r w:rsidRPr="00675D16">
              <w:rPr>
                <w:b/>
                <w:bCs/>
                <w:sz w:val="20"/>
                <w:szCs w:val="20"/>
              </w:rPr>
              <w:t>Plant productivity /g Cm</w:t>
            </w:r>
            <w:r w:rsidRPr="00675D16">
              <w:rPr>
                <w:position w:val="10"/>
                <w:sz w:val="20"/>
                <w:szCs w:val="20"/>
              </w:rPr>
              <w:t>–2</w:t>
            </w:r>
            <w:r w:rsidRPr="00675D16">
              <w:rPr>
                <w:b/>
                <w:bCs/>
                <w:sz w:val="20"/>
                <w:szCs w:val="20"/>
              </w:rPr>
              <w:t xml:space="preserve"> </w:t>
            </w:r>
            <w:proofErr w:type="spellStart"/>
            <w:r w:rsidRPr="00675D16">
              <w:rPr>
                <w:b/>
                <w:bCs/>
                <w:sz w:val="20"/>
                <w:szCs w:val="20"/>
              </w:rPr>
              <w:t>yr</w:t>
            </w:r>
            <w:proofErr w:type="spellEnd"/>
            <w:r w:rsidRPr="00675D16">
              <w:rPr>
                <w:position w:val="10"/>
                <w:sz w:val="20"/>
                <w:szCs w:val="20"/>
              </w:rPr>
              <w:t>–1</w:t>
            </w:r>
          </w:p>
        </w:tc>
      </w:tr>
      <w:tr w:rsidR="00DA2736" w:rsidRPr="00675D16">
        <w:tc>
          <w:tcPr>
            <w:tcW w:w="1707" w:type="dxa"/>
            <w:tcBorders>
              <w:top w:val="single" w:sz="6" w:space="0" w:color="auto"/>
              <w:left w:val="single" w:sz="6" w:space="0" w:color="auto"/>
              <w:bottom w:val="single" w:sz="6" w:space="0" w:color="auto"/>
              <w:right w:val="single" w:sz="6" w:space="0" w:color="auto"/>
            </w:tcBorders>
            <w:vAlign w:val="center"/>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Sub-arctic forest</w:t>
            </w:r>
          </w:p>
        </w:tc>
        <w:tc>
          <w:tcPr>
            <w:tcW w:w="912"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353.0</w:t>
            </w:r>
          </w:p>
        </w:tc>
        <w:tc>
          <w:tcPr>
            <w:tcW w:w="1021"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230.0</w:t>
            </w:r>
          </w:p>
        </w:tc>
        <w:tc>
          <w:tcPr>
            <w:tcW w:w="1303"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324.0</w:t>
            </w:r>
          </w:p>
        </w:tc>
        <w:tc>
          <w:tcPr>
            <w:tcW w:w="1203"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94.0</w:t>
            </w:r>
          </w:p>
        </w:tc>
        <w:tc>
          <w:tcPr>
            <w:tcW w:w="985"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149.0</w:t>
            </w:r>
          </w:p>
        </w:tc>
        <w:tc>
          <w:tcPr>
            <w:tcW w:w="1233" w:type="dxa"/>
            <w:tcBorders>
              <w:top w:val="single" w:sz="6" w:space="0" w:color="auto"/>
              <w:left w:val="single" w:sz="6" w:space="0" w:color="auto"/>
              <w:bottom w:val="single" w:sz="6" w:space="0" w:color="auto"/>
              <w:right w:val="single" w:sz="8"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455.0</w:t>
            </w:r>
          </w:p>
        </w:tc>
        <w:tc>
          <w:tcPr>
            <w:tcW w:w="1275" w:type="dxa"/>
            <w:tcBorders>
              <w:top w:val="single" w:sz="6" w:space="0" w:color="auto"/>
              <w:left w:val="single" w:sz="8"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360</w:t>
            </w:r>
          </w:p>
        </w:tc>
      </w:tr>
      <w:tr w:rsidR="00DA2736" w:rsidRPr="00675D16">
        <w:tc>
          <w:tcPr>
            <w:tcW w:w="1707" w:type="dxa"/>
            <w:tcBorders>
              <w:top w:val="single" w:sz="6" w:space="0" w:color="auto"/>
              <w:left w:val="single" w:sz="6" w:space="0" w:color="auto"/>
              <w:bottom w:val="single" w:sz="6" w:space="0" w:color="auto"/>
              <w:right w:val="single" w:sz="6" w:space="0" w:color="auto"/>
            </w:tcBorders>
            <w:vAlign w:val="center"/>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Temperate forest</w:t>
            </w:r>
          </w:p>
        </w:tc>
        <w:tc>
          <w:tcPr>
            <w:tcW w:w="912"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4.0</w:t>
            </w:r>
          </w:p>
        </w:tc>
        <w:tc>
          <w:tcPr>
            <w:tcW w:w="1021"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5.5</w:t>
            </w:r>
          </w:p>
        </w:tc>
        <w:tc>
          <w:tcPr>
            <w:tcW w:w="1303"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5.8</w:t>
            </w:r>
          </w:p>
        </w:tc>
        <w:tc>
          <w:tcPr>
            <w:tcW w:w="1203"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1.3</w:t>
            </w:r>
          </w:p>
        </w:tc>
        <w:tc>
          <w:tcPr>
            <w:tcW w:w="985"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3.0</w:t>
            </w:r>
          </w:p>
        </w:tc>
        <w:tc>
          <w:tcPr>
            <w:tcW w:w="1233" w:type="dxa"/>
            <w:tcBorders>
              <w:top w:val="single" w:sz="6" w:space="0" w:color="auto"/>
              <w:left w:val="single" w:sz="6" w:space="0" w:color="auto"/>
              <w:bottom w:val="single" w:sz="6" w:space="0" w:color="auto"/>
              <w:right w:val="single" w:sz="8"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3.4</w:t>
            </w:r>
          </w:p>
        </w:tc>
        <w:tc>
          <w:tcPr>
            <w:tcW w:w="1275" w:type="dxa"/>
            <w:tcBorders>
              <w:top w:val="single" w:sz="6" w:space="0" w:color="auto"/>
              <w:left w:val="single" w:sz="8"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540</w:t>
            </w:r>
          </w:p>
        </w:tc>
      </w:tr>
      <w:tr w:rsidR="00DA2736" w:rsidRPr="00675D16">
        <w:tc>
          <w:tcPr>
            <w:tcW w:w="1707"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Chaparral</w:t>
            </w:r>
          </w:p>
        </w:tc>
        <w:tc>
          <w:tcPr>
            <w:tcW w:w="912"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3.8</w:t>
            </w:r>
          </w:p>
        </w:tc>
        <w:tc>
          <w:tcPr>
            <w:tcW w:w="1021"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4.2</w:t>
            </w:r>
          </w:p>
        </w:tc>
        <w:tc>
          <w:tcPr>
            <w:tcW w:w="1303"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3.6</w:t>
            </w:r>
          </w:p>
        </w:tc>
        <w:tc>
          <w:tcPr>
            <w:tcW w:w="1203"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1.4</w:t>
            </w:r>
          </w:p>
        </w:tc>
        <w:tc>
          <w:tcPr>
            <w:tcW w:w="985"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5.0</w:t>
            </w:r>
          </w:p>
        </w:tc>
        <w:tc>
          <w:tcPr>
            <w:tcW w:w="1233" w:type="dxa"/>
            <w:tcBorders>
              <w:top w:val="single" w:sz="6" w:space="0" w:color="auto"/>
              <w:left w:val="single" w:sz="6" w:space="0" w:color="auto"/>
              <w:bottom w:val="single" w:sz="6" w:space="0" w:color="auto"/>
              <w:right w:val="single" w:sz="8"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2.8</w:t>
            </w:r>
          </w:p>
        </w:tc>
        <w:tc>
          <w:tcPr>
            <w:tcW w:w="1275" w:type="dxa"/>
            <w:tcBorders>
              <w:top w:val="single" w:sz="6" w:space="0" w:color="auto"/>
              <w:left w:val="single" w:sz="8"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270</w:t>
            </w:r>
          </w:p>
        </w:tc>
      </w:tr>
      <w:tr w:rsidR="00DA2736" w:rsidRPr="00675D16">
        <w:tc>
          <w:tcPr>
            <w:tcW w:w="1707" w:type="dxa"/>
            <w:tcBorders>
              <w:top w:val="single" w:sz="6" w:space="0" w:color="auto"/>
              <w:left w:val="single" w:sz="6" w:space="0" w:color="auto"/>
              <w:bottom w:val="single" w:sz="6" w:space="0" w:color="auto"/>
              <w:right w:val="single" w:sz="6" w:space="0" w:color="auto"/>
            </w:tcBorders>
            <w:vAlign w:val="center"/>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Tropical rainforest</w:t>
            </w:r>
          </w:p>
        </w:tc>
        <w:tc>
          <w:tcPr>
            <w:tcW w:w="912"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0.4</w:t>
            </w:r>
          </w:p>
        </w:tc>
        <w:tc>
          <w:tcPr>
            <w:tcW w:w="1021"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2.0</w:t>
            </w:r>
          </w:p>
        </w:tc>
        <w:tc>
          <w:tcPr>
            <w:tcW w:w="1303"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1.6</w:t>
            </w:r>
          </w:p>
        </w:tc>
        <w:tc>
          <w:tcPr>
            <w:tcW w:w="1203"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0.7</w:t>
            </w:r>
          </w:p>
        </w:tc>
        <w:tc>
          <w:tcPr>
            <w:tcW w:w="985" w:type="dxa"/>
            <w:tcBorders>
              <w:top w:val="single" w:sz="6" w:space="0" w:color="auto"/>
              <w:left w:val="single" w:sz="6"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1.5</w:t>
            </w:r>
          </w:p>
        </w:tc>
        <w:tc>
          <w:tcPr>
            <w:tcW w:w="1233" w:type="dxa"/>
            <w:tcBorders>
              <w:top w:val="single" w:sz="6" w:space="0" w:color="auto"/>
              <w:left w:val="single" w:sz="6" w:space="0" w:color="auto"/>
              <w:bottom w:val="single" w:sz="6" w:space="0" w:color="auto"/>
              <w:right w:val="single" w:sz="8"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1.1</w:t>
            </w:r>
          </w:p>
        </w:tc>
        <w:tc>
          <w:tcPr>
            <w:tcW w:w="1275" w:type="dxa"/>
            <w:tcBorders>
              <w:top w:val="single" w:sz="6" w:space="0" w:color="auto"/>
              <w:left w:val="single" w:sz="8" w:space="0" w:color="auto"/>
              <w:bottom w:val="single" w:sz="6" w:space="0" w:color="auto"/>
              <w:right w:val="single" w:sz="6" w:space="0" w:color="auto"/>
            </w:tcBorders>
          </w:tcPr>
          <w:p w:rsidR="00DA2736" w:rsidRPr="00675D16" w:rsidRDefault="00DA273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900</w:t>
            </w:r>
          </w:p>
        </w:tc>
      </w:tr>
    </w:tbl>
    <w:p w:rsidR="00DA2736" w:rsidRPr="00675D16" w:rsidRDefault="00DA2736">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 xml:space="preserve">[Source: W H Schlesinger (1991), in M Bush, </w:t>
      </w:r>
      <w:r w:rsidRPr="00675D16">
        <w:rPr>
          <w:i/>
          <w:iCs/>
          <w:sz w:val="20"/>
          <w:szCs w:val="20"/>
        </w:rPr>
        <w:t>Ecology of a Changing</w:t>
      </w:r>
      <w:r w:rsidRPr="00675D16">
        <w:rPr>
          <w:sz w:val="20"/>
          <w:szCs w:val="20"/>
        </w:rPr>
        <w:t xml:space="preserve"> </w:t>
      </w:r>
      <w:r w:rsidRPr="00675D16">
        <w:rPr>
          <w:i/>
          <w:iCs/>
          <w:sz w:val="20"/>
          <w:szCs w:val="20"/>
        </w:rPr>
        <w:t>Planet</w:t>
      </w:r>
      <w:r w:rsidRPr="00675D16">
        <w:rPr>
          <w:sz w:val="20"/>
          <w:szCs w:val="20"/>
        </w:rPr>
        <w:t xml:space="preserve"> (1997), Prentice Hall, page 67]</w:t>
      </w:r>
    </w:p>
    <w:p w:rsidR="00DA2736" w:rsidRPr="00675D16" w:rsidRDefault="00DA2736" w:rsidP="00675D16">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(a)</w:t>
      </w:r>
      <w:r w:rsidRPr="00675D16">
        <w:rPr>
          <w:sz w:val="20"/>
          <w:szCs w:val="20"/>
        </w:rPr>
        <w:tab/>
        <w:t>(</w:t>
      </w:r>
      <w:proofErr w:type="spellStart"/>
      <w:proofErr w:type="gramStart"/>
      <w:r w:rsidRPr="00675D16">
        <w:rPr>
          <w:sz w:val="20"/>
          <w:szCs w:val="20"/>
        </w:rPr>
        <w:t>i</w:t>
      </w:r>
      <w:proofErr w:type="spellEnd"/>
      <w:proofErr w:type="gramEnd"/>
      <w:r w:rsidRPr="00675D16">
        <w:rPr>
          <w:sz w:val="20"/>
          <w:szCs w:val="20"/>
        </w:rPr>
        <w:t>)</w:t>
      </w:r>
      <w:r w:rsidRPr="00675D16">
        <w:rPr>
          <w:sz w:val="20"/>
          <w:szCs w:val="20"/>
        </w:rPr>
        <w:tab/>
        <w:t>State which nutrient shows the shortest mean residence time in a temperate forest.(1)</w:t>
      </w:r>
    </w:p>
    <w:p w:rsidR="00DA2736" w:rsidRPr="00675D16" w:rsidRDefault="00DA2736" w:rsidP="00675D16">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675D16">
        <w:rPr>
          <w:sz w:val="20"/>
          <w:szCs w:val="20"/>
        </w:rPr>
        <w:t>(ii)</w:t>
      </w:r>
      <w:r w:rsidRPr="00675D16">
        <w:rPr>
          <w:sz w:val="20"/>
          <w:szCs w:val="20"/>
        </w:rPr>
        <w:tab/>
        <w:t>Identify the biome in which potassium has the longest mean residence time</w:t>
      </w:r>
      <w:proofErr w:type="gramStart"/>
      <w:r w:rsidRPr="00675D16">
        <w:rPr>
          <w:sz w:val="20"/>
          <w:szCs w:val="20"/>
        </w:rPr>
        <w:t>.(</w:t>
      </w:r>
      <w:proofErr w:type="gramEnd"/>
      <w:r w:rsidRPr="00675D16">
        <w:rPr>
          <w:sz w:val="20"/>
          <w:szCs w:val="20"/>
        </w:rPr>
        <w:t>1)</w:t>
      </w:r>
    </w:p>
    <w:p w:rsidR="00DA2736" w:rsidRPr="00675D16" w:rsidRDefault="00DA2736" w:rsidP="00675D16">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(b)</w:t>
      </w:r>
      <w:r w:rsidRPr="00675D16">
        <w:rPr>
          <w:sz w:val="20"/>
          <w:szCs w:val="20"/>
        </w:rPr>
        <w:tab/>
        <w:t>Compare the mean residence time for nutrients in the temperate forest and chaparral</w:t>
      </w:r>
      <w:proofErr w:type="gramStart"/>
      <w:r w:rsidRPr="00675D16">
        <w:rPr>
          <w:sz w:val="20"/>
          <w:szCs w:val="20"/>
        </w:rPr>
        <w:t>.(</w:t>
      </w:r>
      <w:proofErr w:type="gramEnd"/>
      <w:r w:rsidRPr="00675D16">
        <w:rPr>
          <w:sz w:val="20"/>
          <w:szCs w:val="20"/>
        </w:rPr>
        <w:t>2)</w:t>
      </w:r>
    </w:p>
    <w:p w:rsidR="00DA2736" w:rsidRPr="00675D16" w:rsidRDefault="00DA2736">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 w:lineRule="auto"/>
        <w:rPr>
          <w:sz w:val="20"/>
          <w:szCs w:val="20"/>
        </w:rPr>
      </w:pPr>
    </w:p>
    <w:p w:rsidR="00DA2736" w:rsidRPr="00675D16" w:rsidRDefault="00DA2736" w:rsidP="005E6DA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675D16">
        <w:rPr>
          <w:sz w:val="20"/>
          <w:szCs w:val="20"/>
        </w:rPr>
        <w:t>(c)</w:t>
      </w:r>
      <w:r w:rsidRPr="00675D16">
        <w:rPr>
          <w:sz w:val="20"/>
          <w:szCs w:val="20"/>
        </w:rPr>
        <w:tab/>
        <w:t>Evaluate the relationship between the mean residence time and plant productivity for the different biomes</w:t>
      </w:r>
      <w:proofErr w:type="gramStart"/>
      <w:r w:rsidRPr="00675D16">
        <w:rPr>
          <w:sz w:val="20"/>
          <w:szCs w:val="20"/>
        </w:rPr>
        <w:t>.(</w:t>
      </w:r>
      <w:proofErr w:type="gramEnd"/>
      <w:r w:rsidRPr="00675D16">
        <w:rPr>
          <w:sz w:val="20"/>
          <w:szCs w:val="20"/>
        </w:rPr>
        <w:t>2)</w:t>
      </w:r>
    </w:p>
    <w:p w:rsidR="00DA2736" w:rsidRPr="00675D16" w:rsidRDefault="00DA2736" w:rsidP="00675D16">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(d)</w:t>
      </w:r>
      <w:r w:rsidRPr="00675D16">
        <w:rPr>
          <w:sz w:val="20"/>
          <w:szCs w:val="20"/>
        </w:rPr>
        <w:tab/>
        <w:t xml:space="preserve">Suggest </w:t>
      </w:r>
      <w:r w:rsidRPr="00675D16">
        <w:rPr>
          <w:b/>
          <w:bCs/>
          <w:sz w:val="20"/>
          <w:szCs w:val="20"/>
        </w:rPr>
        <w:t>one</w:t>
      </w:r>
      <w:r w:rsidRPr="00675D16">
        <w:rPr>
          <w:sz w:val="20"/>
          <w:szCs w:val="20"/>
        </w:rPr>
        <w:t xml:space="preserve"> reason for the difference in mean residence time of nutrients in the tropical rainforest and the sub-arctic forest</w:t>
      </w:r>
      <w:proofErr w:type="gramStart"/>
      <w:r w:rsidRPr="00675D16">
        <w:rPr>
          <w:sz w:val="20"/>
          <w:szCs w:val="20"/>
        </w:rPr>
        <w:t>.(</w:t>
      </w:r>
      <w:proofErr w:type="gramEnd"/>
      <w:r w:rsidRPr="00675D16">
        <w:rPr>
          <w:sz w:val="20"/>
          <w:szCs w:val="20"/>
        </w:rPr>
        <w:t>1)</w:t>
      </w:r>
    </w:p>
    <w:p w:rsidR="00DA2736" w:rsidRPr="00675D16" w:rsidRDefault="00DA2736" w:rsidP="005E6DA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(e)</w:t>
      </w:r>
      <w:r w:rsidRPr="00675D16">
        <w:rPr>
          <w:sz w:val="20"/>
          <w:szCs w:val="20"/>
        </w:rPr>
        <w:tab/>
        <w:t xml:space="preserve">Define the term </w:t>
      </w:r>
      <w:r w:rsidRPr="00675D16">
        <w:rPr>
          <w:i/>
          <w:iCs/>
          <w:sz w:val="20"/>
          <w:szCs w:val="20"/>
        </w:rPr>
        <w:t>ecosystem</w:t>
      </w:r>
      <w:proofErr w:type="gramStart"/>
      <w:r w:rsidRPr="00675D16">
        <w:rPr>
          <w:sz w:val="20"/>
          <w:szCs w:val="20"/>
        </w:rPr>
        <w:t>.(</w:t>
      </w:r>
      <w:proofErr w:type="gramEnd"/>
      <w:r w:rsidRPr="00675D16">
        <w:rPr>
          <w:sz w:val="20"/>
          <w:szCs w:val="20"/>
        </w:rPr>
        <w:t>1)</w:t>
      </w:r>
    </w:p>
    <w:p w:rsidR="00DA2736" w:rsidRPr="00675D16" w:rsidRDefault="00DA2736">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675D16">
        <w:rPr>
          <w:sz w:val="20"/>
          <w:szCs w:val="20"/>
        </w:rPr>
        <w:tab/>
        <w:t xml:space="preserve">In addition to nutrients, other atmospheric elements may also enter the ecosystem. Radioactive cesium-137 was released into the atmosphere by atomic bomb tests in 1961. The cesium-137 was deposited in the soil and on to plants. The graph shows the amount of radioactivity found in the tissues of lichens (an alga and a fungus growing together), caribou (a member of the deer family) and the Inuit (people of </w:t>
      </w:r>
      <w:smartTag w:uri="urn:schemas-microsoft-com:office:smarttags" w:element="place">
        <w:smartTag w:uri="urn:schemas-microsoft-com:office:smarttags" w:element="State">
          <w:r w:rsidRPr="00675D16">
            <w:rPr>
              <w:sz w:val="20"/>
              <w:szCs w:val="20"/>
            </w:rPr>
            <w:t>Alaska</w:t>
          </w:r>
        </w:smartTag>
      </w:smartTag>
      <w:r w:rsidRPr="00675D16">
        <w:rPr>
          <w:sz w:val="20"/>
          <w:szCs w:val="20"/>
        </w:rPr>
        <w:t xml:space="preserve"> and </w:t>
      </w:r>
      <w:smartTag w:uri="urn:schemas-microsoft-com:office:smarttags" w:element="place">
        <w:r w:rsidRPr="00675D16">
          <w:rPr>
            <w:sz w:val="20"/>
            <w:szCs w:val="20"/>
          </w:rPr>
          <w:t>Northern Canada</w:t>
        </w:r>
      </w:smartTag>
      <w:r w:rsidRPr="00675D16">
        <w:rPr>
          <w:sz w:val="20"/>
          <w:szCs w:val="20"/>
        </w:rPr>
        <w:t xml:space="preserve">) in the </w:t>
      </w:r>
      <w:proofErr w:type="spellStart"/>
      <w:r w:rsidRPr="00675D16">
        <w:rPr>
          <w:sz w:val="20"/>
          <w:szCs w:val="20"/>
        </w:rPr>
        <w:t>Anaktuvuk</w:t>
      </w:r>
      <w:proofErr w:type="spellEnd"/>
      <w:r w:rsidRPr="00675D16">
        <w:rPr>
          <w:sz w:val="20"/>
          <w:szCs w:val="20"/>
        </w:rPr>
        <w:t xml:space="preserve"> Pass of Alaska.</w:t>
      </w:r>
    </w:p>
    <w:p w:rsidR="00DA2736" w:rsidRPr="00675D16" w:rsidRDefault="00675D16">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pict>
          <v:shape id="_x0000_i1027" type="#_x0000_t75" style="width:387.75pt;height:169.5pt">
            <v:imagedata r:id="rId10" o:title=""/>
          </v:shape>
        </w:pict>
      </w:r>
    </w:p>
    <w:p w:rsidR="00DA2736" w:rsidRPr="004A7235" w:rsidRDefault="00DA2736">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r w:rsidRPr="004A7235">
        <w:rPr>
          <w:sz w:val="16"/>
          <w:szCs w:val="16"/>
        </w:rPr>
        <w:t xml:space="preserve">[Source: W G Henson, “Cesium-137 in </w:t>
      </w:r>
      <w:smartTag w:uri="urn:schemas-microsoft-com:office:smarttags" w:element="place">
        <w:smartTag w:uri="urn:schemas-microsoft-com:office:smarttags" w:element="State">
          <w:r w:rsidRPr="004A7235">
            <w:rPr>
              <w:sz w:val="16"/>
              <w:szCs w:val="16"/>
            </w:rPr>
            <w:t>Alaska</w:t>
          </w:r>
        </w:smartTag>
      </w:smartTag>
      <w:r w:rsidRPr="004A7235">
        <w:rPr>
          <w:sz w:val="16"/>
          <w:szCs w:val="16"/>
        </w:rPr>
        <w:t xml:space="preserve"> Lichens, Caribou and Inuit.” </w:t>
      </w:r>
      <w:r w:rsidRPr="004A7235">
        <w:rPr>
          <w:i/>
          <w:iCs/>
          <w:sz w:val="16"/>
          <w:szCs w:val="16"/>
        </w:rPr>
        <w:t>Health Physics</w:t>
      </w:r>
      <w:r w:rsidRPr="004A7235">
        <w:rPr>
          <w:sz w:val="16"/>
          <w:szCs w:val="16"/>
        </w:rPr>
        <w:t xml:space="preserve">, (1967), </w:t>
      </w:r>
      <w:r w:rsidRPr="004A7235">
        <w:rPr>
          <w:b/>
          <w:bCs/>
          <w:sz w:val="16"/>
          <w:szCs w:val="16"/>
        </w:rPr>
        <w:t>13</w:t>
      </w:r>
      <w:proofErr w:type="gramStart"/>
      <w:r w:rsidRPr="004A7235">
        <w:rPr>
          <w:sz w:val="16"/>
          <w:szCs w:val="16"/>
        </w:rPr>
        <w:t>,</w:t>
      </w:r>
      <w:proofErr w:type="gramEnd"/>
      <w:r w:rsidRPr="004A7235">
        <w:rPr>
          <w:sz w:val="16"/>
          <w:szCs w:val="16"/>
        </w:rPr>
        <w:br/>
        <w:t xml:space="preserve">pages 383–389, </w:t>
      </w:r>
      <w:proofErr w:type="spellStart"/>
      <w:r w:rsidRPr="004A7235">
        <w:rPr>
          <w:sz w:val="16"/>
          <w:szCs w:val="16"/>
        </w:rPr>
        <w:t>Pergamon</w:t>
      </w:r>
      <w:proofErr w:type="spellEnd"/>
      <w:r w:rsidRPr="004A7235">
        <w:rPr>
          <w:sz w:val="16"/>
          <w:szCs w:val="16"/>
        </w:rPr>
        <w:t xml:space="preserve"> Press; reproduced with permission from the Health Physics Society]</w:t>
      </w:r>
    </w:p>
    <w:p w:rsidR="00DA2736" w:rsidRPr="00675D16" w:rsidRDefault="00DA2736">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 w:lineRule="auto"/>
        <w:rPr>
          <w:sz w:val="20"/>
          <w:szCs w:val="20"/>
        </w:rPr>
      </w:pPr>
    </w:p>
    <w:p w:rsidR="00DA2736" w:rsidRPr="00675D16" w:rsidRDefault="00DA2736" w:rsidP="00675D16">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675D16">
        <w:rPr>
          <w:sz w:val="20"/>
          <w:szCs w:val="20"/>
        </w:rPr>
        <w:t>(f)</w:t>
      </w:r>
      <w:r w:rsidRPr="00675D16">
        <w:rPr>
          <w:sz w:val="20"/>
          <w:szCs w:val="20"/>
        </w:rPr>
        <w:tab/>
        <w:t>Describe the level of cesium-137 in the Inuit from 1962 through to 1965</w:t>
      </w:r>
      <w:proofErr w:type="gramStart"/>
      <w:r w:rsidRPr="00675D16">
        <w:rPr>
          <w:sz w:val="20"/>
          <w:szCs w:val="20"/>
        </w:rPr>
        <w:t>.(</w:t>
      </w:r>
      <w:proofErr w:type="gramEnd"/>
      <w:r w:rsidRPr="00675D16">
        <w:rPr>
          <w:sz w:val="20"/>
          <w:szCs w:val="20"/>
        </w:rPr>
        <w:t>2)</w:t>
      </w:r>
    </w:p>
    <w:p w:rsidR="00DA2736" w:rsidRPr="00675D16" w:rsidRDefault="00DA2736">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(g)</w:t>
      </w:r>
      <w:r w:rsidRPr="00675D16">
        <w:rPr>
          <w:sz w:val="20"/>
          <w:szCs w:val="20"/>
        </w:rPr>
        <w:tab/>
        <w:t>The three organisms form a food chain. Deduce the trophic level of</w:t>
      </w:r>
    </w:p>
    <w:p w:rsidR="00DA2736" w:rsidRPr="00675D16" w:rsidRDefault="00DA2736">
      <w:pPr>
        <w:pStyle w:val="indent2"/>
        <w:tabs>
          <w:tab w:val="left" w:pos="1701"/>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675D16">
        <w:rPr>
          <w:sz w:val="20"/>
          <w:szCs w:val="20"/>
        </w:rPr>
        <w:t>(</w:t>
      </w:r>
      <w:proofErr w:type="spellStart"/>
      <w:r w:rsidRPr="00675D16">
        <w:rPr>
          <w:sz w:val="20"/>
          <w:szCs w:val="20"/>
        </w:rPr>
        <w:t>i</w:t>
      </w:r>
      <w:proofErr w:type="spellEnd"/>
      <w:r w:rsidRPr="00675D16">
        <w:rPr>
          <w:sz w:val="20"/>
          <w:szCs w:val="20"/>
        </w:rPr>
        <w:t>)</w:t>
      </w:r>
      <w:r w:rsidRPr="00675D16">
        <w:rPr>
          <w:sz w:val="20"/>
          <w:szCs w:val="20"/>
        </w:rPr>
        <w:tab/>
      </w:r>
      <w:proofErr w:type="gramStart"/>
      <w:r w:rsidRPr="00675D16">
        <w:rPr>
          <w:sz w:val="20"/>
          <w:szCs w:val="20"/>
        </w:rPr>
        <w:t>lichens</w:t>
      </w:r>
      <w:proofErr w:type="gramEnd"/>
      <w:r w:rsidRPr="00675D16">
        <w:rPr>
          <w:sz w:val="20"/>
          <w:szCs w:val="20"/>
        </w:rPr>
        <w:t>.</w:t>
      </w:r>
      <w:r w:rsidRPr="00675D16">
        <w:rPr>
          <w:sz w:val="20"/>
          <w:szCs w:val="20"/>
        </w:rPr>
        <w:tab/>
        <w:t>...............................................................................................................</w:t>
      </w:r>
    </w:p>
    <w:p w:rsidR="00DA2736" w:rsidRPr="00675D16" w:rsidRDefault="00DA2736">
      <w:pPr>
        <w:pStyle w:val="indent2"/>
        <w:tabs>
          <w:tab w:val="left" w:pos="1701"/>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675D16">
        <w:rPr>
          <w:sz w:val="20"/>
          <w:szCs w:val="20"/>
        </w:rPr>
        <w:t>(ii)</w:t>
      </w:r>
      <w:r w:rsidRPr="00675D16">
        <w:rPr>
          <w:sz w:val="20"/>
          <w:szCs w:val="20"/>
        </w:rPr>
        <w:tab/>
      </w:r>
      <w:proofErr w:type="gramStart"/>
      <w:r w:rsidRPr="00675D16">
        <w:rPr>
          <w:sz w:val="20"/>
          <w:szCs w:val="20"/>
        </w:rPr>
        <w:t>the</w:t>
      </w:r>
      <w:proofErr w:type="gramEnd"/>
      <w:r w:rsidRPr="00675D16">
        <w:rPr>
          <w:sz w:val="20"/>
          <w:szCs w:val="20"/>
        </w:rPr>
        <w:t xml:space="preserve"> Inuit.</w:t>
      </w:r>
      <w:r w:rsidRPr="00675D16">
        <w:rPr>
          <w:sz w:val="20"/>
          <w:szCs w:val="20"/>
        </w:rPr>
        <w:tab/>
        <w:t>...............................................................................................................</w:t>
      </w:r>
    </w:p>
    <w:p w:rsidR="00DA2736" w:rsidRPr="00675D16" w:rsidRDefault="00DA2736" w:rsidP="005E6DA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75D16">
        <w:t>(2)</w:t>
      </w:r>
    </w:p>
    <w:p w:rsidR="00DA2736" w:rsidRPr="00675D16" w:rsidRDefault="00DA2736" w:rsidP="005E6DA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(h)</w:t>
      </w:r>
      <w:r w:rsidRPr="00675D16">
        <w:rPr>
          <w:rStyle w:val="indent1Char"/>
          <w:sz w:val="20"/>
          <w:szCs w:val="20"/>
        </w:rPr>
        <w:tab/>
      </w:r>
      <w:r w:rsidRPr="00675D16">
        <w:rPr>
          <w:sz w:val="20"/>
          <w:szCs w:val="20"/>
        </w:rPr>
        <w:t>Suggest a reason for the difference in the amount of cesium-137 found in lichens, caribou and the Inuit</w:t>
      </w:r>
      <w:proofErr w:type="gramStart"/>
      <w:r w:rsidRPr="00675D16">
        <w:rPr>
          <w:sz w:val="20"/>
          <w:szCs w:val="20"/>
        </w:rPr>
        <w:t>.(</w:t>
      </w:r>
      <w:proofErr w:type="gramEnd"/>
      <w:r w:rsidRPr="00675D16">
        <w:rPr>
          <w:sz w:val="20"/>
          <w:szCs w:val="20"/>
        </w:rPr>
        <w:t>1)</w:t>
      </w:r>
    </w:p>
    <w:p w:rsidR="00DA2736" w:rsidRPr="00675D16" w:rsidRDefault="00DA2736" w:rsidP="00675D16">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75D16">
        <w:t>(Total 13 marks)</w:t>
      </w:r>
    </w:p>
    <w:p w:rsidR="00DA2736" w:rsidRPr="00675D16" w:rsidRDefault="00E169E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t>13</w:t>
      </w:r>
      <w:r w:rsidR="00DA2736" w:rsidRPr="00675D16">
        <w:rPr>
          <w:b/>
          <w:bCs/>
          <w:sz w:val="20"/>
          <w:szCs w:val="20"/>
        </w:rPr>
        <w:t>.</w:t>
      </w:r>
      <w:r w:rsidR="00DA2736" w:rsidRPr="00675D16">
        <w:rPr>
          <w:sz w:val="20"/>
          <w:szCs w:val="20"/>
        </w:rPr>
        <w:tab/>
        <w:t>Outline ways in which leaves take part in the carbon cycle in ecosystems, apart from photosynthesis</w:t>
      </w:r>
      <w:proofErr w:type="gramStart"/>
      <w:r w:rsidR="00DA2736" w:rsidRPr="00675D16">
        <w:rPr>
          <w:sz w:val="20"/>
          <w:szCs w:val="20"/>
        </w:rPr>
        <w:t>.(</w:t>
      </w:r>
      <w:proofErr w:type="gramEnd"/>
      <w:r w:rsidR="00DA2736" w:rsidRPr="00675D16">
        <w:rPr>
          <w:sz w:val="20"/>
          <w:szCs w:val="20"/>
        </w:rPr>
        <w:t>Total 4 marks)</w:t>
      </w:r>
    </w:p>
    <w:p w:rsidR="00DA2736" w:rsidRPr="00675D16" w:rsidRDefault="00E169E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t>14</w:t>
      </w:r>
      <w:r w:rsidR="00DA2736" w:rsidRPr="00675D16">
        <w:rPr>
          <w:b/>
          <w:bCs/>
          <w:sz w:val="20"/>
          <w:szCs w:val="20"/>
        </w:rPr>
        <w:t>.</w:t>
      </w:r>
      <w:r w:rsidR="00DA2736" w:rsidRPr="00675D16">
        <w:rPr>
          <w:sz w:val="20"/>
          <w:szCs w:val="20"/>
        </w:rPr>
        <w:tab/>
        <w:t>The total solar energy received by a grassland is 5 × l0</w:t>
      </w:r>
      <w:r w:rsidR="00DA2736" w:rsidRPr="00675D16">
        <w:rPr>
          <w:position w:val="10"/>
          <w:sz w:val="20"/>
          <w:szCs w:val="20"/>
        </w:rPr>
        <w:t>5</w:t>
      </w:r>
      <w:r w:rsidR="00DA2736" w:rsidRPr="00675D16">
        <w:rPr>
          <w:sz w:val="20"/>
          <w:szCs w:val="20"/>
        </w:rPr>
        <w:t xml:space="preserve"> kJ m</w:t>
      </w:r>
      <w:r w:rsidR="00DA2736" w:rsidRPr="00675D16">
        <w:rPr>
          <w:position w:val="10"/>
          <w:sz w:val="20"/>
          <w:szCs w:val="20"/>
        </w:rPr>
        <w:t>–2</w:t>
      </w:r>
      <w:r w:rsidR="00DA2736" w:rsidRPr="00675D16">
        <w:rPr>
          <w:sz w:val="20"/>
          <w:szCs w:val="20"/>
        </w:rPr>
        <w:t xml:space="preserve"> y</w:t>
      </w:r>
      <w:r w:rsidR="00DA2736" w:rsidRPr="00675D16">
        <w:rPr>
          <w:position w:val="10"/>
          <w:sz w:val="20"/>
          <w:szCs w:val="20"/>
        </w:rPr>
        <w:t>–1</w:t>
      </w:r>
      <w:r w:rsidR="00DA2736" w:rsidRPr="00675D16">
        <w:rPr>
          <w:sz w:val="20"/>
          <w:szCs w:val="20"/>
        </w:rPr>
        <w:t>. The net production of the grassland is 5 × 10</w:t>
      </w:r>
      <w:r w:rsidR="00DA2736" w:rsidRPr="00675D16">
        <w:rPr>
          <w:position w:val="10"/>
          <w:sz w:val="20"/>
          <w:szCs w:val="20"/>
        </w:rPr>
        <w:t>2</w:t>
      </w:r>
      <w:r w:rsidR="00DA2736" w:rsidRPr="00675D16">
        <w:rPr>
          <w:sz w:val="20"/>
          <w:szCs w:val="20"/>
        </w:rPr>
        <w:t xml:space="preserve"> kJ m</w:t>
      </w:r>
      <w:r w:rsidR="00DA2736" w:rsidRPr="00675D16">
        <w:rPr>
          <w:position w:val="10"/>
          <w:sz w:val="20"/>
          <w:szCs w:val="20"/>
        </w:rPr>
        <w:t>–2</w:t>
      </w:r>
      <w:r w:rsidR="00DA2736" w:rsidRPr="00675D16">
        <w:rPr>
          <w:sz w:val="20"/>
          <w:szCs w:val="20"/>
        </w:rPr>
        <w:t xml:space="preserve"> y</w:t>
      </w:r>
      <w:r w:rsidR="00DA2736" w:rsidRPr="00675D16">
        <w:rPr>
          <w:position w:val="10"/>
          <w:sz w:val="20"/>
          <w:szCs w:val="20"/>
        </w:rPr>
        <w:t>–1</w:t>
      </w:r>
      <w:r w:rsidR="00DA2736" w:rsidRPr="00675D16">
        <w:rPr>
          <w:sz w:val="20"/>
          <w:szCs w:val="20"/>
        </w:rPr>
        <w:t xml:space="preserve"> and its gross production is 6 × l0</w:t>
      </w:r>
      <w:r w:rsidR="00DA2736" w:rsidRPr="00675D16">
        <w:rPr>
          <w:position w:val="10"/>
          <w:sz w:val="20"/>
          <w:szCs w:val="20"/>
        </w:rPr>
        <w:t>2</w:t>
      </w:r>
      <w:r w:rsidR="00DA2736" w:rsidRPr="00675D16">
        <w:rPr>
          <w:sz w:val="20"/>
          <w:szCs w:val="20"/>
        </w:rPr>
        <w:t xml:space="preserve"> kJ m</w:t>
      </w:r>
      <w:r w:rsidR="00DA2736" w:rsidRPr="00675D16">
        <w:rPr>
          <w:position w:val="10"/>
          <w:sz w:val="20"/>
          <w:szCs w:val="20"/>
        </w:rPr>
        <w:t>–2</w:t>
      </w:r>
      <w:r w:rsidR="00DA2736" w:rsidRPr="00675D16">
        <w:rPr>
          <w:sz w:val="20"/>
          <w:szCs w:val="20"/>
        </w:rPr>
        <w:t xml:space="preserve"> y</w:t>
      </w:r>
      <w:r w:rsidR="00DA2736" w:rsidRPr="00675D16">
        <w:rPr>
          <w:position w:val="10"/>
          <w:sz w:val="20"/>
          <w:szCs w:val="20"/>
        </w:rPr>
        <w:t>–1</w:t>
      </w:r>
      <w:r w:rsidR="00DA2736" w:rsidRPr="00675D16">
        <w:rPr>
          <w:sz w:val="20"/>
          <w:szCs w:val="20"/>
        </w:rPr>
        <w:t>. The total energy passed on to primary consumers is 60 kJ m</w:t>
      </w:r>
      <w:r w:rsidR="00DA2736" w:rsidRPr="00675D16">
        <w:rPr>
          <w:position w:val="10"/>
          <w:sz w:val="20"/>
          <w:szCs w:val="20"/>
        </w:rPr>
        <w:t>–2</w:t>
      </w:r>
      <w:r w:rsidR="00DA2736" w:rsidRPr="00675D16">
        <w:rPr>
          <w:sz w:val="20"/>
          <w:szCs w:val="20"/>
        </w:rPr>
        <w:t xml:space="preserve"> y</w:t>
      </w:r>
      <w:r w:rsidR="00DA2736" w:rsidRPr="00675D16">
        <w:rPr>
          <w:position w:val="10"/>
          <w:sz w:val="20"/>
          <w:szCs w:val="20"/>
        </w:rPr>
        <w:t>–1</w:t>
      </w:r>
      <w:r w:rsidR="00DA2736" w:rsidRPr="00675D16">
        <w:rPr>
          <w:sz w:val="20"/>
          <w:szCs w:val="20"/>
        </w:rPr>
        <w:t>. Only 10 % of this energy is passed on to the secondary consumers.</w:t>
      </w:r>
    </w:p>
    <w:p w:rsidR="00DA2736" w:rsidRPr="00675D16" w:rsidRDefault="00DA2736">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(a)</w:t>
      </w:r>
      <w:r w:rsidRPr="00675D16">
        <w:rPr>
          <w:sz w:val="20"/>
          <w:szCs w:val="20"/>
        </w:rPr>
        <w:tab/>
        <w:t>Calculate the energy lost by plant respiration.</w:t>
      </w:r>
    </w:p>
    <w:p w:rsidR="00DA2736" w:rsidRPr="00675D16" w:rsidRDefault="00DA2736">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75D16">
        <w:t>(2)</w:t>
      </w:r>
    </w:p>
    <w:p w:rsidR="00DA2736" w:rsidRPr="00675D16" w:rsidRDefault="00DA2736">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 w:lineRule="auto"/>
        <w:rPr>
          <w:sz w:val="20"/>
          <w:szCs w:val="20"/>
        </w:rPr>
      </w:pPr>
    </w:p>
    <w:p w:rsidR="00DA2736" w:rsidRPr="00675D16" w:rsidRDefault="00DA2736" w:rsidP="005E6DA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675D16">
        <w:rPr>
          <w:sz w:val="20"/>
          <w:szCs w:val="20"/>
        </w:rPr>
        <w:t>(b)</w:t>
      </w:r>
      <w:r w:rsidRPr="00675D16">
        <w:rPr>
          <w:sz w:val="20"/>
          <w:szCs w:val="20"/>
        </w:rPr>
        <w:tab/>
        <w:t>Construct a pyramid of energy for this grassland</w:t>
      </w:r>
      <w:proofErr w:type="gramStart"/>
      <w:r w:rsidRPr="00675D16">
        <w:rPr>
          <w:sz w:val="20"/>
          <w:szCs w:val="20"/>
        </w:rPr>
        <w:t>.(</w:t>
      </w:r>
      <w:proofErr w:type="gramEnd"/>
      <w:r w:rsidRPr="00675D16">
        <w:rPr>
          <w:sz w:val="20"/>
          <w:szCs w:val="20"/>
        </w:rPr>
        <w:t>3)</w:t>
      </w:r>
    </w:p>
    <w:p w:rsidR="00DA2736" w:rsidRPr="00675D16" w:rsidRDefault="00DA2736" w:rsidP="00675D16">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75D16">
        <w:t>(Total 5 marks)</w:t>
      </w:r>
    </w:p>
    <w:p w:rsidR="00DA2736" w:rsidRPr="004A7235" w:rsidRDefault="00E169E5" w:rsidP="004A723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t>15</w:t>
      </w:r>
      <w:r w:rsidR="00DA2736" w:rsidRPr="004A7235">
        <w:rPr>
          <w:b/>
          <w:bCs/>
          <w:sz w:val="20"/>
          <w:szCs w:val="20"/>
        </w:rPr>
        <w:t>.</w:t>
      </w:r>
      <w:r w:rsidR="00DA2736" w:rsidRPr="004A7235">
        <w:rPr>
          <w:sz w:val="20"/>
          <w:szCs w:val="20"/>
        </w:rPr>
        <w:tab/>
        <w:t>(</w:t>
      </w:r>
      <w:proofErr w:type="gramStart"/>
      <w:r w:rsidR="00DA2736" w:rsidRPr="004A7235">
        <w:rPr>
          <w:sz w:val="20"/>
          <w:szCs w:val="20"/>
        </w:rPr>
        <w:t>a</w:t>
      </w:r>
      <w:proofErr w:type="gramEnd"/>
      <w:r w:rsidR="00DA2736" w:rsidRPr="004A7235">
        <w:rPr>
          <w:sz w:val="20"/>
          <w:szCs w:val="20"/>
        </w:rPr>
        <w:t>)</w:t>
      </w:r>
      <w:r w:rsidR="00DA2736" w:rsidRPr="004A7235">
        <w:rPr>
          <w:sz w:val="20"/>
          <w:szCs w:val="20"/>
        </w:rPr>
        <w:tab/>
        <w:t xml:space="preserve">Define the term </w:t>
      </w:r>
      <w:r w:rsidR="00DA2736" w:rsidRPr="004A7235">
        <w:rPr>
          <w:i/>
          <w:iCs/>
          <w:sz w:val="20"/>
          <w:szCs w:val="20"/>
        </w:rPr>
        <w:t>net production</w:t>
      </w:r>
      <w:r w:rsidR="00DA2736" w:rsidRPr="004A7235">
        <w:rPr>
          <w:sz w:val="20"/>
          <w:szCs w:val="20"/>
        </w:rPr>
        <w:t>.(1)</w:t>
      </w:r>
    </w:p>
    <w:p w:rsidR="00DA2736" w:rsidRPr="00675D16" w:rsidRDefault="00DA2736">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675D16">
        <w:rPr>
          <w:sz w:val="20"/>
          <w:szCs w:val="20"/>
        </w:rPr>
        <w:t>(b)</w:t>
      </w:r>
      <w:r w:rsidRPr="00675D16">
        <w:rPr>
          <w:sz w:val="20"/>
          <w:szCs w:val="20"/>
        </w:rPr>
        <w:tab/>
        <w:t>Complete the diagram of the nitrogen cycle by naming the organisms involved in processes A, B and C below.</w:t>
      </w:r>
    </w:p>
    <w:p w:rsidR="00DA2736" w:rsidRPr="00675D16" w:rsidRDefault="00675D16">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pict>
          <v:shape id="_x0000_i1028" type="#_x0000_t75" style="width:321pt;height:241.5pt">
            <v:imagedata r:id="rId11" o:title=""/>
          </v:shape>
        </w:pict>
      </w:r>
    </w:p>
    <w:p w:rsidR="00DA2736" w:rsidRPr="00675D16" w:rsidRDefault="00DA2736">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75D16">
        <w:t>(3)</w:t>
      </w:r>
    </w:p>
    <w:p w:rsidR="00DA2736" w:rsidRPr="00675D16" w:rsidRDefault="00DA2736" w:rsidP="00675D16">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75D16">
        <w:t>(Total 4 marks)</w:t>
      </w:r>
    </w:p>
    <w:p w:rsidR="00DA2736" w:rsidRPr="00675D16" w:rsidRDefault="00DA2736">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 w:lineRule="auto"/>
        <w:rPr>
          <w:b/>
          <w:bCs/>
          <w:sz w:val="20"/>
          <w:szCs w:val="20"/>
        </w:rPr>
      </w:pPr>
    </w:p>
    <w:p w:rsidR="00DA2736" w:rsidRPr="00675D16" w:rsidRDefault="00E169E5" w:rsidP="00675D16">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Pr>
          <w:b/>
          <w:bCs/>
          <w:sz w:val="20"/>
          <w:szCs w:val="20"/>
        </w:rPr>
        <w:t>16</w:t>
      </w:r>
      <w:r w:rsidR="00DA2736" w:rsidRPr="00675D16">
        <w:rPr>
          <w:b/>
          <w:bCs/>
          <w:sz w:val="20"/>
          <w:szCs w:val="20"/>
        </w:rPr>
        <w:t>.</w:t>
      </w:r>
      <w:r w:rsidR="00DA2736" w:rsidRPr="00675D16">
        <w:rPr>
          <w:sz w:val="20"/>
          <w:szCs w:val="20"/>
        </w:rPr>
        <w:tab/>
        <w:t>Outline the roles of bacteria in the nitrogen cycle.</w:t>
      </w:r>
      <w:r w:rsidR="005E6DA3" w:rsidRPr="00675D16">
        <w:rPr>
          <w:sz w:val="20"/>
          <w:szCs w:val="20"/>
        </w:rPr>
        <w:t xml:space="preserve"> </w:t>
      </w:r>
      <w:r w:rsidR="00DA2736" w:rsidRPr="00675D16">
        <w:rPr>
          <w:sz w:val="20"/>
          <w:szCs w:val="20"/>
        </w:rPr>
        <w:t>(Total 6 marks)</w:t>
      </w:r>
    </w:p>
    <w:p w:rsidR="004A7235" w:rsidRDefault="00E169E5" w:rsidP="004A723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t>17</w:t>
      </w:r>
      <w:r w:rsidR="00DA2736" w:rsidRPr="004A7235">
        <w:rPr>
          <w:b/>
          <w:bCs/>
          <w:sz w:val="20"/>
          <w:szCs w:val="20"/>
        </w:rPr>
        <w:t>.</w:t>
      </w:r>
      <w:r w:rsidR="00DA2736" w:rsidRPr="004A7235">
        <w:rPr>
          <w:sz w:val="20"/>
          <w:szCs w:val="20"/>
        </w:rPr>
        <w:tab/>
        <w:t xml:space="preserve">Compare the roles of </w:t>
      </w:r>
      <w:r w:rsidR="00DA2736" w:rsidRPr="004A7235">
        <w:rPr>
          <w:i/>
          <w:iCs/>
          <w:sz w:val="20"/>
          <w:szCs w:val="20"/>
        </w:rPr>
        <w:t>Rhizobium</w:t>
      </w:r>
      <w:r w:rsidR="00DA2736" w:rsidRPr="004A7235">
        <w:rPr>
          <w:sz w:val="20"/>
          <w:szCs w:val="20"/>
        </w:rPr>
        <w:t xml:space="preserve"> and </w:t>
      </w:r>
      <w:r w:rsidR="00DA2736" w:rsidRPr="004A7235">
        <w:rPr>
          <w:i/>
          <w:iCs/>
          <w:sz w:val="20"/>
          <w:szCs w:val="20"/>
        </w:rPr>
        <w:t xml:space="preserve">Pseudomonas </w:t>
      </w:r>
      <w:proofErr w:type="spellStart"/>
      <w:r w:rsidR="00DA2736" w:rsidRPr="004A7235">
        <w:rPr>
          <w:i/>
          <w:iCs/>
          <w:sz w:val="20"/>
          <w:szCs w:val="20"/>
        </w:rPr>
        <w:t>denitrificans</w:t>
      </w:r>
      <w:proofErr w:type="spellEnd"/>
      <w:r w:rsidR="00DA2736" w:rsidRPr="004A7235">
        <w:rPr>
          <w:sz w:val="20"/>
          <w:szCs w:val="20"/>
        </w:rPr>
        <w:t xml:space="preserve"> in the nitrogen cycle</w:t>
      </w:r>
      <w:proofErr w:type="gramStart"/>
      <w:r w:rsidR="00DA2736" w:rsidRPr="004A7235">
        <w:rPr>
          <w:sz w:val="20"/>
          <w:szCs w:val="20"/>
        </w:rPr>
        <w:t>.(</w:t>
      </w:r>
      <w:proofErr w:type="gramEnd"/>
      <w:r w:rsidR="00DA2736" w:rsidRPr="004A7235">
        <w:rPr>
          <w:sz w:val="20"/>
          <w:szCs w:val="20"/>
        </w:rPr>
        <w:t>Total 3 marks)</w:t>
      </w:r>
    </w:p>
    <w:p w:rsidR="004A7235" w:rsidRPr="004A7235" w:rsidRDefault="004A7235" w:rsidP="004A723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DA2736" w:rsidRPr="00675D16" w:rsidRDefault="00E169E5" w:rsidP="005E6DA3">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Pr>
          <w:b/>
          <w:bCs/>
          <w:sz w:val="20"/>
          <w:szCs w:val="20"/>
        </w:rPr>
        <w:t>18</w:t>
      </w:r>
      <w:r w:rsidR="00DA2736" w:rsidRPr="00675D16">
        <w:rPr>
          <w:b/>
          <w:bCs/>
          <w:sz w:val="20"/>
          <w:szCs w:val="20"/>
        </w:rPr>
        <w:t>.</w:t>
      </w:r>
      <w:r w:rsidR="00DA2736" w:rsidRPr="00675D16">
        <w:rPr>
          <w:sz w:val="20"/>
          <w:szCs w:val="20"/>
        </w:rPr>
        <w:tab/>
        <w:t>(</w:t>
      </w:r>
      <w:proofErr w:type="gramStart"/>
      <w:r w:rsidR="00DA2736" w:rsidRPr="00675D16">
        <w:rPr>
          <w:sz w:val="20"/>
          <w:szCs w:val="20"/>
        </w:rPr>
        <w:t>a</w:t>
      </w:r>
      <w:proofErr w:type="gramEnd"/>
      <w:r w:rsidR="00DA2736" w:rsidRPr="00675D16">
        <w:rPr>
          <w:sz w:val="20"/>
          <w:szCs w:val="20"/>
        </w:rPr>
        <w:t>)</w:t>
      </w:r>
      <w:r w:rsidR="00DA2736" w:rsidRPr="00675D16">
        <w:rPr>
          <w:sz w:val="20"/>
          <w:szCs w:val="20"/>
        </w:rPr>
        <w:tab/>
        <w:t>Draw a labelle</w:t>
      </w:r>
      <w:r w:rsidR="005E6DA3" w:rsidRPr="00675D16">
        <w:rPr>
          <w:sz w:val="20"/>
          <w:szCs w:val="20"/>
        </w:rPr>
        <w:t>d diagram of the nitrogen cycle</w:t>
      </w:r>
      <w:r w:rsidR="00DA2736" w:rsidRPr="00675D16">
        <w:rPr>
          <w:sz w:val="20"/>
          <w:szCs w:val="20"/>
        </w:rPr>
        <w:t>(3)</w:t>
      </w:r>
    </w:p>
    <w:p w:rsidR="00DA2736" w:rsidRPr="00675D16" w:rsidRDefault="00DA2736" w:rsidP="005E6DA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75D16">
        <w:rPr>
          <w:sz w:val="20"/>
          <w:szCs w:val="20"/>
        </w:rPr>
        <w:t>(b)</w:t>
      </w:r>
      <w:r w:rsidRPr="00675D16">
        <w:rPr>
          <w:sz w:val="20"/>
          <w:szCs w:val="20"/>
        </w:rPr>
        <w:tab/>
        <w:t xml:space="preserve">State </w:t>
      </w:r>
      <w:r w:rsidRPr="00675D16">
        <w:rPr>
          <w:b/>
          <w:bCs/>
          <w:sz w:val="20"/>
          <w:szCs w:val="20"/>
        </w:rPr>
        <w:t>two</w:t>
      </w:r>
      <w:r w:rsidRPr="00675D16">
        <w:rPr>
          <w:sz w:val="20"/>
          <w:szCs w:val="20"/>
        </w:rPr>
        <w:t xml:space="preserve"> fuels that can be produced from biomass</w:t>
      </w:r>
      <w:proofErr w:type="gramStart"/>
      <w:r w:rsidRPr="00675D16">
        <w:rPr>
          <w:sz w:val="20"/>
          <w:szCs w:val="20"/>
        </w:rPr>
        <w:t>.(</w:t>
      </w:r>
      <w:proofErr w:type="gramEnd"/>
      <w:r w:rsidRPr="00675D16">
        <w:rPr>
          <w:sz w:val="20"/>
          <w:szCs w:val="20"/>
        </w:rPr>
        <w:t>2)</w:t>
      </w:r>
    </w:p>
    <w:p w:rsidR="00DA2736" w:rsidRPr="00675D16" w:rsidRDefault="00DA2736" w:rsidP="004A723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rsidRPr="00675D16">
        <w:t>(Total 5 marks)</w:t>
      </w:r>
    </w:p>
    <w:sectPr w:rsidR="00DA2736" w:rsidRPr="00675D16" w:rsidSect="004A7235">
      <w:footerReference w:type="default" r:id="rId12"/>
      <w:pgSz w:w="11952" w:h="16848"/>
      <w:pgMar w:top="1138" w:right="1138" w:bottom="1138" w:left="113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050" w:rsidRDefault="00397050">
      <w:pPr>
        <w:spacing w:after="0"/>
      </w:pPr>
      <w:r>
        <w:separator/>
      </w:r>
    </w:p>
  </w:endnote>
  <w:endnote w:type="continuationSeparator" w:id="0">
    <w:p w:rsidR="00397050" w:rsidRDefault="003970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736" w:rsidRDefault="00DA2736">
    <w:pPr>
      <w:pStyle w:val="Normal0"/>
      <w:tabs>
        <w:tab w:val="right" w:pos="9684"/>
      </w:tabs>
      <w:rPr>
        <w:i/>
        <w:iCs/>
        <w:sz w:val="18"/>
        <w:szCs w:val="18"/>
      </w:rPr>
    </w:pPr>
    <w:r>
      <w:rPr>
        <w:i/>
        <w:iCs/>
        <w:sz w:val="18"/>
        <w:szCs w:val="18"/>
      </w:rPr>
      <w:t xml:space="preserve">      </w:t>
    </w:r>
    <w:r>
      <w:rPr>
        <w:i/>
        <w:iCs/>
        <w:sz w:val="18"/>
        <w:szCs w:val="18"/>
      </w:rPr>
      <w:tab/>
    </w:r>
    <w:r>
      <w:rPr>
        <w:i/>
        <w:iCs/>
        <w:sz w:val="18"/>
        <w:szCs w:val="18"/>
      </w:rPr>
      <w:fldChar w:fldCharType="begin"/>
    </w:r>
    <w:r>
      <w:rPr>
        <w:i/>
        <w:iCs/>
        <w:sz w:val="18"/>
        <w:szCs w:val="18"/>
      </w:rPr>
      <w:instrText xml:space="preserve">PAGE </w:instrText>
    </w:r>
    <w:r>
      <w:rPr>
        <w:i/>
        <w:iCs/>
        <w:sz w:val="18"/>
        <w:szCs w:val="18"/>
      </w:rPr>
      <w:fldChar w:fldCharType="separate"/>
    </w:r>
    <w:r w:rsidR="00E169E5">
      <w:rPr>
        <w:i/>
        <w:iCs/>
        <w:noProof/>
        <w:sz w:val="18"/>
        <w:szCs w:val="18"/>
      </w:rPr>
      <w:t>5</w:t>
    </w:r>
    <w:r>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050" w:rsidRDefault="00397050">
      <w:pPr>
        <w:spacing w:after="0"/>
      </w:pPr>
      <w:r>
        <w:separator/>
      </w:r>
    </w:p>
  </w:footnote>
  <w:footnote w:type="continuationSeparator" w:id="0">
    <w:p w:rsidR="00397050" w:rsidRDefault="0039705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E27"/>
    <w:rsid w:val="00397050"/>
    <w:rsid w:val="004A7235"/>
    <w:rsid w:val="005E6DA3"/>
    <w:rsid w:val="00675D16"/>
    <w:rsid w:val="00C01E27"/>
    <w:rsid w:val="00CB6316"/>
    <w:rsid w:val="00DA2736"/>
    <w:rsid w:val="00E1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docId w15:val="{B9A8EA83-943A-4F48-A9A7-39C650F8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240"/>
    </w:pPr>
    <w:rPr>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pPr>
    <w:rPr>
      <w:rFonts w:ascii="Arial" w:hAnsi="Arial" w:cs="Arial"/>
      <w:sz w:val="24"/>
      <w:szCs w:val="24"/>
    </w:rPr>
  </w:style>
  <w:style w:type="paragraph" w:customStyle="1" w:styleId="questionChar">
    <w:name w:val="question Char"/>
    <w:basedOn w:val="Normal0"/>
    <w:uiPriority w:val="99"/>
    <w:pPr>
      <w:spacing w:before="240"/>
      <w:ind w:left="567" w:right="567" w:hanging="567"/>
    </w:pPr>
    <w:rPr>
      <w:rFonts w:ascii="Times New Roman" w:hAnsi="Times New Roman" w:cs="Times New Roman"/>
      <w:sz w:val="22"/>
      <w:szCs w:val="22"/>
    </w:rPr>
  </w:style>
  <w:style w:type="paragraph" w:customStyle="1" w:styleId="mark">
    <w:name w:val="mark"/>
    <w:basedOn w:val="Normal0"/>
    <w:uiPriority w:val="99"/>
    <w:pPr>
      <w:jc w:val="right"/>
    </w:pPr>
    <w:rPr>
      <w:rFonts w:ascii="Times New Roman" w:hAnsi="Times New Roman" w:cs="Times New Roman"/>
      <w:b/>
      <w:bCs/>
      <w:sz w:val="20"/>
      <w:szCs w:val="20"/>
    </w:rPr>
  </w:style>
  <w:style w:type="paragraph" w:customStyle="1" w:styleId="question">
    <w:name w:val="question"/>
    <w:basedOn w:val="Normal0"/>
    <w:uiPriority w:val="99"/>
    <w:pPr>
      <w:spacing w:before="240"/>
      <w:ind w:left="567" w:right="567" w:hanging="567"/>
    </w:pPr>
    <w:rPr>
      <w:rFonts w:ascii="Times New Roman" w:hAnsi="Times New Roman" w:cs="Times New Roman"/>
      <w:sz w:val="22"/>
      <w:szCs w:val="22"/>
    </w:rPr>
  </w:style>
  <w:style w:type="paragraph" w:customStyle="1" w:styleId="questiona">
    <w:name w:val="question(a)"/>
    <w:basedOn w:val="question"/>
    <w:uiPriority w:val="99"/>
    <w:pPr>
      <w:tabs>
        <w:tab w:val="left" w:pos="567"/>
      </w:tabs>
      <w:ind w:left="1134" w:hanging="1134"/>
    </w:pPr>
  </w:style>
  <w:style w:type="paragraph" w:customStyle="1" w:styleId="Box">
    <w:name w:val="Box"/>
    <w:basedOn w:val="question"/>
    <w:uiPriority w:val="99"/>
    <w:pPr>
      <w:spacing w:before="60" w:after="60"/>
      <w:ind w:left="0" w:right="0" w:firstLine="0"/>
      <w:jc w:val="center"/>
    </w:pPr>
  </w:style>
  <w:style w:type="paragraph" w:customStyle="1" w:styleId="indent1">
    <w:name w:val="indent1"/>
    <w:basedOn w:val="Normal0"/>
    <w:uiPriority w:val="99"/>
    <w:pPr>
      <w:spacing w:before="240"/>
      <w:ind w:left="1134" w:right="567" w:hanging="567"/>
    </w:pPr>
    <w:rPr>
      <w:rFonts w:ascii="Times New Roman" w:hAnsi="Times New Roman" w:cs="Times New Roman"/>
      <w:sz w:val="22"/>
      <w:szCs w:val="22"/>
    </w:rPr>
  </w:style>
  <w:style w:type="paragraph" w:customStyle="1" w:styleId="indent1a">
    <w:name w:val="indent1(a)"/>
    <w:basedOn w:val="indent1"/>
    <w:uiPriority w:val="99"/>
    <w:pPr>
      <w:tabs>
        <w:tab w:val="left" w:pos="1134"/>
      </w:tabs>
      <w:ind w:left="1701" w:hanging="1134"/>
    </w:pPr>
  </w:style>
  <w:style w:type="paragraph" w:customStyle="1" w:styleId="indent2">
    <w:name w:val="indent2"/>
    <w:basedOn w:val="Normal0"/>
    <w:uiPriority w:val="99"/>
    <w:pPr>
      <w:spacing w:before="240"/>
      <w:ind w:left="1701" w:right="567" w:hanging="567"/>
    </w:pPr>
    <w:rPr>
      <w:rFonts w:ascii="Times New Roman" w:hAnsi="Times New Roman" w:cs="Times New Roman"/>
      <w:sz w:val="22"/>
      <w:szCs w:val="22"/>
    </w:rPr>
  </w:style>
  <w:style w:type="paragraph" w:customStyle="1" w:styleId="indent3">
    <w:name w:val="indent3"/>
    <w:basedOn w:val="indent2"/>
    <w:uiPriority w:val="99"/>
    <w:pPr>
      <w:ind w:left="2268"/>
    </w:pPr>
  </w:style>
  <w:style w:type="paragraph" w:customStyle="1" w:styleId="graph">
    <w:name w:val="graph"/>
    <w:basedOn w:val="Normal"/>
    <w:uiPriority w:val="99"/>
    <w:pPr>
      <w:spacing w:before="240" w:after="0"/>
      <w:jc w:val="center"/>
    </w:pPr>
  </w:style>
  <w:style w:type="paragraph" w:customStyle="1" w:styleId="right">
    <w:name w:val="right"/>
    <w:basedOn w:val="Normal0"/>
    <w:uiPriority w:val="99"/>
    <w:pPr>
      <w:spacing w:before="240"/>
      <w:ind w:right="1134"/>
      <w:jc w:val="right"/>
    </w:pPr>
    <w:rPr>
      <w:rFonts w:ascii="Times New Roman" w:hAnsi="Times New Roman" w:cs="Times New Roman"/>
      <w:sz w:val="22"/>
      <w:szCs w:val="22"/>
    </w:rPr>
  </w:style>
  <w:style w:type="paragraph" w:customStyle="1" w:styleId="indent2Char">
    <w:name w:val="indent2 Char"/>
    <w:basedOn w:val="Normal0"/>
    <w:uiPriority w:val="99"/>
    <w:pPr>
      <w:spacing w:before="240"/>
      <w:ind w:left="1701" w:right="567" w:hanging="567"/>
    </w:pPr>
    <w:rPr>
      <w:rFonts w:ascii="Times New Roman" w:hAnsi="Times New Roman" w:cs="Times New Roman"/>
      <w:sz w:val="22"/>
      <w:szCs w:val="22"/>
    </w:rPr>
  </w:style>
  <w:style w:type="character" w:customStyle="1" w:styleId="indent1Char">
    <w:name w:val="indent1 Char"/>
    <w:uiPriority w:val="99"/>
    <w:rPr>
      <w:sz w:val="22"/>
      <w:szCs w:val="22"/>
    </w:rPr>
  </w:style>
  <w:style w:type="paragraph" w:customStyle="1" w:styleId="graphChar">
    <w:name w:val="graph Char"/>
    <w:basedOn w:val="Normal0"/>
    <w:uiPriority w:val="99"/>
    <w:rsid w:val="00E169E5"/>
    <w:pPr>
      <w:spacing w:before="240"/>
      <w:jc w:val="center"/>
    </w:pPr>
    <w:rPr>
      <w:rFonts w:ascii="Times New Roman" w:hAnsi="Times New Roman" w:cs="Times New Roman"/>
      <w:sz w:val="22"/>
      <w:szCs w:val="22"/>
    </w:rPr>
  </w:style>
  <w:style w:type="paragraph" w:customStyle="1" w:styleId="StyleStylegraph9ptLeft1cmRight1cmBefore6pt">
    <w:name w:val="Style Style graph + 9 pt + Left:  1 cm Right:  1 cm Before:  6 pt"/>
    <w:basedOn w:val="Normal"/>
    <w:uiPriority w:val="99"/>
    <w:rsid w:val="00E169E5"/>
    <w:pPr>
      <w:spacing w:before="120" w:after="0"/>
      <w:ind w:left="567" w:right="567"/>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1534</Words>
  <Characters>8747</Characters>
  <Application>Microsoft Office Word</Application>
  <DocSecurity>0</DocSecurity>
  <Lines>72</Lines>
  <Paragraphs>20</Paragraphs>
  <ScaleCrop>false</ScaleCrop>
  <Company/>
  <LinksUpToDate>false</LinksUpToDate>
  <CharactersWithSpaces>10261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Baughman</dc:creator>
  <cp:keywords/>
  <dc:description/>
  <cp:lastModifiedBy>Brett Baughman</cp:lastModifiedBy>
  <cp:revision>2</cp:revision>
  <cp:lastPrinted>2009-01-27T19:39:00Z</cp:lastPrinted>
  <dcterms:created xsi:type="dcterms:W3CDTF">2017-01-25T23:29:00Z</dcterms:created>
  <dcterms:modified xsi:type="dcterms:W3CDTF">2017-01-25T23:29:00Z</dcterms:modified>
</cp:coreProperties>
</file>