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3" w:rsidRDefault="00780F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.9pt;margin-top:-23.15pt;width:158.5pt;height:53.5pt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" filled="f" stroked="f">
            <v:textbox style="mso-fit-shape-to-text:t">
              <w:txbxContent>
                <w:p w:rsidR="00794D66" w:rsidRPr="00163676" w:rsidRDefault="00794D66" w:rsidP="0016367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163676">
                    <w:rPr>
                      <w:b/>
                      <w:sz w:val="72"/>
                      <w:szCs w:val="72"/>
                    </w:rPr>
                    <w:t>BUSTED</w:t>
                  </w:r>
                </w:p>
              </w:txbxContent>
            </v:textbox>
            <w10:wrap type="square"/>
          </v:shape>
        </w:pict>
      </w:r>
      <w:r w:rsidR="00163676">
        <w:t>: The Field Sobriety Test Lab</w:t>
      </w:r>
    </w:p>
    <w:p w:rsidR="00163676" w:rsidRDefault="00163676" w:rsidP="005D48B3"/>
    <w:p w:rsidR="00163676" w:rsidRDefault="00163676" w:rsidP="005D48B3"/>
    <w:p w:rsidR="005D48B3" w:rsidRPr="00A83800" w:rsidRDefault="005D48B3" w:rsidP="005D48B3">
      <w:r>
        <w:t xml:space="preserve">Directions: You will take turns </w:t>
      </w:r>
      <w:r w:rsidR="00D81C84">
        <w:t>being</w:t>
      </w:r>
      <w:r>
        <w:t xml:space="preserve"> the ‘suspect’, the police officer, and the observer</w:t>
      </w:r>
      <w:r w:rsidR="00A83800">
        <w:t xml:space="preserve"> during a field sobriety test at a DUI checkpoint</w:t>
      </w:r>
      <w:r>
        <w:t>. If you are the ‘suspect’ during the first experiment, you will be the police officer during the 2</w:t>
      </w:r>
      <w:r w:rsidRPr="009A60E0">
        <w:rPr>
          <w:vertAlign w:val="superscript"/>
        </w:rPr>
        <w:t>nd</w:t>
      </w:r>
      <w:r>
        <w:t>, etc.</w:t>
      </w:r>
      <w:r w:rsidR="00A83800">
        <w:t xml:space="preserve"> </w:t>
      </w:r>
      <w:r>
        <w:t xml:space="preserve">ANSWER THE QUESTIONS IN COMPLETE SENTENCES. </w:t>
      </w:r>
      <w:r w:rsidRPr="00E260BF">
        <w:rPr>
          <w:u w:val="single"/>
        </w:rPr>
        <w:t>Record observations immediately</w:t>
      </w:r>
      <w:r w:rsidR="00A83800" w:rsidRPr="00E260BF">
        <w:rPr>
          <w:u w:val="single"/>
        </w:rPr>
        <w:t xml:space="preserve"> in your observation chart</w:t>
      </w:r>
      <w:r w:rsidR="00A83800">
        <w:t>.</w:t>
      </w:r>
    </w:p>
    <w:p w:rsidR="006A51A4" w:rsidRDefault="006A51A4"/>
    <w:p w:rsidR="006A51A4" w:rsidRDefault="006A51A4">
      <w:r>
        <w:t>Pre-Lab:</w:t>
      </w:r>
    </w:p>
    <w:p w:rsidR="006A51A4" w:rsidRDefault="006A51A4" w:rsidP="006A51A4">
      <w:pPr>
        <w:pStyle w:val="ListParagraph"/>
        <w:numPr>
          <w:ilvl w:val="0"/>
          <w:numId w:val="6"/>
        </w:numPr>
        <w:pBdr>
          <w:bottom w:val="single" w:sz="12" w:space="1" w:color="auto"/>
        </w:pBdr>
      </w:pPr>
      <w:r>
        <w:t>Using your background knowledge on the subject, describe the effects of alcohol on the nervous system (especially the brain):</w:t>
      </w:r>
    </w:p>
    <w:p w:rsidR="006A51A4" w:rsidRDefault="006A51A4" w:rsidP="006A51A4">
      <w:pPr>
        <w:pBdr>
          <w:bottom w:val="single" w:sz="12" w:space="1" w:color="auto"/>
        </w:pBdr>
        <w:ind w:left="360"/>
      </w:pPr>
    </w:p>
    <w:p w:rsidR="006A51A4" w:rsidRDefault="006A51A4" w:rsidP="006A51A4">
      <w:r>
        <w:t>____________________________________________________________________________________________________________________________________________________________</w:t>
      </w:r>
    </w:p>
    <w:p w:rsidR="00D32B86" w:rsidRDefault="00D32B86" w:rsidP="006A51A4"/>
    <w:p w:rsidR="00D32B86" w:rsidRDefault="00D32B86" w:rsidP="006A51A4">
      <w:r>
        <w:t xml:space="preserve">Question: (What effect does </w:t>
      </w:r>
      <w:r w:rsidR="00D857B3">
        <w:t xml:space="preserve">[this] </w:t>
      </w:r>
      <w:r>
        <w:t xml:space="preserve">have on </w:t>
      </w:r>
      <w:r w:rsidR="00D857B3">
        <w:t>[that]</w:t>
      </w:r>
      <w:r>
        <w:t>?)</w:t>
      </w:r>
    </w:p>
    <w:p w:rsidR="00D32B86" w:rsidRDefault="00D32B86" w:rsidP="006A51A4">
      <w:r>
        <w:t>______________________________________________________________________________</w:t>
      </w:r>
    </w:p>
    <w:p w:rsidR="00D32B86" w:rsidRDefault="00D32B86" w:rsidP="006A51A4"/>
    <w:p w:rsidR="00D32B86" w:rsidRDefault="00D32B86" w:rsidP="006A51A4">
      <w:r>
        <w:t xml:space="preserve">Hypothesis: (If [this is the situation / this happens], then [this will happen]) </w:t>
      </w:r>
    </w:p>
    <w:p w:rsidR="00D32B86" w:rsidRDefault="00D32B86" w:rsidP="006A51A4">
      <w:r>
        <w:t xml:space="preserve">Example: If I </w:t>
      </w:r>
      <w:r w:rsidR="00D81C84">
        <w:t>don’t follow directions</w:t>
      </w:r>
      <w:r>
        <w:t xml:space="preserve">, then I </w:t>
      </w:r>
      <w:r w:rsidR="00D81C84">
        <w:t>will get a bad grade on this lab</w:t>
      </w:r>
      <w:r>
        <w:t>.</w:t>
      </w:r>
    </w:p>
    <w:p w:rsidR="00D32B86" w:rsidRDefault="00D32B86" w:rsidP="006A51A4">
      <w:r>
        <w:t>______________________________________________________________________________</w:t>
      </w:r>
    </w:p>
    <w:p w:rsidR="00794D66" w:rsidRDefault="00794D66" w:rsidP="006A51A4"/>
    <w:p w:rsidR="00794D66" w:rsidRDefault="00794D66" w:rsidP="00794D66">
      <w:r>
        <w:t xml:space="preserve">Variables: Independent = what you’re </w:t>
      </w:r>
      <w:r w:rsidR="0095447A">
        <w:t>__________</w:t>
      </w:r>
      <w:r>
        <w:t xml:space="preserve">     Dependent = what you’re </w:t>
      </w:r>
      <w:r w:rsidR="0095447A">
        <w:t>___________</w:t>
      </w:r>
    </w:p>
    <w:p w:rsidR="0095447A" w:rsidRDefault="0095447A" w:rsidP="006A51A4">
      <w:r>
        <w:tab/>
        <w:t>Independent =</w:t>
      </w:r>
    </w:p>
    <w:p w:rsidR="0095447A" w:rsidRDefault="0095447A" w:rsidP="006A51A4">
      <w:r>
        <w:tab/>
        <w:t xml:space="preserve">Dependent = </w:t>
      </w:r>
    </w:p>
    <w:p w:rsidR="00794D66" w:rsidRDefault="00794D66" w:rsidP="006A51A4"/>
    <w:p w:rsidR="00011FF1" w:rsidRDefault="005A54BB">
      <w:r>
        <w:t>THE LAB:</w:t>
      </w:r>
    </w:p>
    <w:p w:rsidR="005A54BB" w:rsidRDefault="005A54BB" w:rsidP="005A54BB"/>
    <w:p w:rsidR="00011FF1" w:rsidRDefault="001B664F" w:rsidP="005A54BB">
      <w:r>
        <w:t xml:space="preserve">The </w:t>
      </w:r>
      <w:r w:rsidR="009675D8">
        <w:t>One Leg Stand</w:t>
      </w:r>
      <w:r>
        <w:t>:</w:t>
      </w:r>
    </w:p>
    <w:p w:rsidR="006B62C0" w:rsidRPr="006B62C0" w:rsidRDefault="006B62C0" w:rsidP="006B62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6B62C0">
        <w:rPr>
          <w:rFonts w:ascii="Times" w:eastAsia="Times New Roman" w:hAnsi="Times"/>
          <w:sz w:val="20"/>
          <w:szCs w:val="20"/>
        </w:rPr>
        <w:t xml:space="preserve">Instruct </w:t>
      </w:r>
      <w:r w:rsidR="00D32B86">
        <w:rPr>
          <w:rFonts w:ascii="Times" w:eastAsia="Times New Roman" w:hAnsi="Times"/>
          <w:sz w:val="20"/>
          <w:szCs w:val="20"/>
        </w:rPr>
        <w:t>the</w:t>
      </w:r>
      <w:r w:rsidRPr="006B62C0">
        <w:rPr>
          <w:rFonts w:ascii="Times" w:eastAsia="Times New Roman" w:hAnsi="Times"/>
          <w:sz w:val="20"/>
          <w:szCs w:val="20"/>
        </w:rPr>
        <w:t xml:space="preserve"> </w:t>
      </w:r>
      <w:r w:rsidR="00D32B86">
        <w:rPr>
          <w:rFonts w:ascii="Times" w:eastAsia="Times New Roman" w:hAnsi="Times"/>
          <w:sz w:val="20"/>
          <w:szCs w:val="20"/>
        </w:rPr>
        <w:t>suspect</w:t>
      </w:r>
      <w:r w:rsidRPr="006B62C0">
        <w:rPr>
          <w:rFonts w:ascii="Times" w:eastAsia="Times New Roman" w:hAnsi="Times"/>
          <w:sz w:val="20"/>
          <w:szCs w:val="20"/>
        </w:rPr>
        <w:t xml:space="preserve"> to stand with feet together and arms at the sides</w:t>
      </w:r>
    </w:p>
    <w:p w:rsidR="006B62C0" w:rsidRPr="006B62C0" w:rsidRDefault="006B62C0" w:rsidP="006B62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6B62C0">
        <w:rPr>
          <w:rFonts w:ascii="Times" w:eastAsia="Times New Roman" w:hAnsi="Times"/>
          <w:sz w:val="20"/>
          <w:szCs w:val="20"/>
        </w:rPr>
        <w:t xml:space="preserve">Explain and demonstrate the test - </w:t>
      </w:r>
    </w:p>
    <w:p w:rsidR="006B62C0" w:rsidRPr="006B62C0" w:rsidRDefault="006B62C0" w:rsidP="006B62C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6B62C0">
        <w:rPr>
          <w:rFonts w:ascii="Times" w:eastAsia="Times New Roman" w:hAnsi="Times"/>
          <w:sz w:val="20"/>
          <w:szCs w:val="20"/>
        </w:rPr>
        <w:t xml:space="preserve">Raise one leg approximately six inches off the ground with the toe pointed out </w:t>
      </w:r>
    </w:p>
    <w:p w:rsidR="006B62C0" w:rsidRPr="006B62C0" w:rsidRDefault="006B62C0" w:rsidP="006B62C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6B62C0">
        <w:rPr>
          <w:rFonts w:ascii="Times" w:eastAsia="Times New Roman" w:hAnsi="Times"/>
          <w:sz w:val="20"/>
          <w:szCs w:val="20"/>
        </w:rPr>
        <w:t>Hold the position while counting out loud for 30 seconds saying, "One thousand and one, one thousand and two..."</w:t>
      </w:r>
    </w:p>
    <w:p w:rsidR="006B62C0" w:rsidRPr="006B62C0" w:rsidRDefault="006B62C0" w:rsidP="006B62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6B62C0">
        <w:rPr>
          <w:rFonts w:ascii="Times" w:eastAsia="Times New Roman" w:hAnsi="Times"/>
          <w:sz w:val="20"/>
          <w:szCs w:val="20"/>
        </w:rPr>
        <w:t xml:space="preserve">Remind </w:t>
      </w:r>
      <w:r w:rsidR="00D32B86">
        <w:rPr>
          <w:rFonts w:ascii="Times" w:eastAsia="Times New Roman" w:hAnsi="Times"/>
          <w:sz w:val="20"/>
          <w:szCs w:val="20"/>
        </w:rPr>
        <w:t>the</w:t>
      </w:r>
      <w:r>
        <w:rPr>
          <w:rFonts w:ascii="Times" w:eastAsia="Times New Roman" w:hAnsi="Times"/>
          <w:sz w:val="20"/>
          <w:szCs w:val="20"/>
        </w:rPr>
        <w:t xml:space="preserve"> </w:t>
      </w:r>
      <w:r w:rsidR="00D32B86">
        <w:rPr>
          <w:rFonts w:ascii="Times" w:eastAsia="Times New Roman" w:hAnsi="Times"/>
          <w:sz w:val="20"/>
          <w:szCs w:val="20"/>
        </w:rPr>
        <w:t>suspect</w:t>
      </w:r>
      <w:r w:rsidRPr="006B62C0">
        <w:rPr>
          <w:rFonts w:ascii="Times" w:eastAsia="Times New Roman" w:hAnsi="Times"/>
          <w:sz w:val="20"/>
          <w:szCs w:val="20"/>
        </w:rPr>
        <w:t xml:space="preserve"> to keep arms down and keep watching the raised foot</w:t>
      </w:r>
    </w:p>
    <w:p w:rsidR="006B62C0" w:rsidRPr="006B62C0" w:rsidRDefault="006B62C0" w:rsidP="006B62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6B62C0">
        <w:rPr>
          <w:rFonts w:ascii="Times" w:eastAsia="Times New Roman" w:hAnsi="Times"/>
          <w:sz w:val="20"/>
          <w:szCs w:val="20"/>
        </w:rPr>
        <w:t xml:space="preserve">Ask </w:t>
      </w:r>
      <w:r w:rsidR="00D32B86">
        <w:rPr>
          <w:rFonts w:ascii="Times" w:eastAsia="Times New Roman" w:hAnsi="Times"/>
          <w:sz w:val="20"/>
          <w:szCs w:val="20"/>
        </w:rPr>
        <w:t>the</w:t>
      </w:r>
      <w:r w:rsidRPr="006B62C0">
        <w:rPr>
          <w:rFonts w:ascii="Times" w:eastAsia="Times New Roman" w:hAnsi="Times"/>
          <w:sz w:val="20"/>
          <w:szCs w:val="20"/>
        </w:rPr>
        <w:t xml:space="preserve"> </w:t>
      </w:r>
      <w:r w:rsidR="00D32B86">
        <w:rPr>
          <w:rFonts w:ascii="Times" w:eastAsia="Times New Roman" w:hAnsi="Times"/>
          <w:sz w:val="20"/>
          <w:szCs w:val="20"/>
        </w:rPr>
        <w:t>suspect</w:t>
      </w:r>
      <w:r w:rsidRPr="006B62C0">
        <w:rPr>
          <w:rFonts w:ascii="Times" w:eastAsia="Times New Roman" w:hAnsi="Times"/>
          <w:sz w:val="20"/>
          <w:szCs w:val="20"/>
        </w:rPr>
        <w:t xml:space="preserve"> if he or she understands and wait for a response</w:t>
      </w:r>
      <w:r w:rsidR="006A65DA">
        <w:rPr>
          <w:rFonts w:ascii="Times" w:eastAsia="Times New Roman" w:hAnsi="Times"/>
          <w:sz w:val="20"/>
          <w:szCs w:val="20"/>
        </w:rPr>
        <w:t>, then tell them to begin</w:t>
      </w:r>
    </w:p>
    <w:p w:rsidR="006B62C0" w:rsidRPr="006B62C0" w:rsidRDefault="006B62C0" w:rsidP="006B62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6B62C0">
        <w:rPr>
          <w:rFonts w:ascii="Times" w:eastAsia="Times New Roman" w:hAnsi="Times"/>
          <w:sz w:val="20"/>
          <w:szCs w:val="20"/>
        </w:rPr>
        <w:t>Observe the test from three feet away, while not moving</w:t>
      </w:r>
      <w:r>
        <w:rPr>
          <w:rFonts w:ascii="Times" w:eastAsia="Times New Roman" w:hAnsi="Times"/>
          <w:sz w:val="20"/>
          <w:szCs w:val="20"/>
        </w:rPr>
        <w:t>. Record observations</w:t>
      </w:r>
      <w:r w:rsidR="009675D8">
        <w:rPr>
          <w:rFonts w:ascii="Times" w:eastAsia="Times New Roman" w:hAnsi="Times"/>
          <w:sz w:val="20"/>
          <w:szCs w:val="20"/>
        </w:rPr>
        <w:t xml:space="preserve"> (swaying, pace of counting, # of times they put their foot down, overall appearance, etc.)</w:t>
      </w:r>
    </w:p>
    <w:p w:rsidR="005A54BB" w:rsidRDefault="003203D2" w:rsidP="005A54BB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Following directions integrates the 3 types of neurons. First, sensory neurons </w:t>
      </w:r>
      <w:r w:rsidRPr="003203D2">
        <w:rPr>
          <w:rFonts w:ascii="Times" w:hAnsi="Times"/>
          <w:sz w:val="20"/>
          <w:szCs w:val="20"/>
          <w:u w:val="single"/>
        </w:rPr>
        <w:t>hear</w:t>
      </w:r>
      <w:r>
        <w:rPr>
          <w:rFonts w:ascii="Times" w:hAnsi="Times"/>
          <w:sz w:val="20"/>
          <w:szCs w:val="20"/>
        </w:rPr>
        <w:t xml:space="preserve"> the officer giving the directions. Second, </w:t>
      </w:r>
      <w:r w:rsidRPr="003203D2">
        <w:rPr>
          <w:rFonts w:ascii="Times" w:hAnsi="Times"/>
          <w:sz w:val="20"/>
          <w:szCs w:val="20"/>
          <w:u w:val="single"/>
        </w:rPr>
        <w:t>thinking</w:t>
      </w:r>
      <w:r>
        <w:rPr>
          <w:rFonts w:ascii="Times" w:hAnsi="Times"/>
          <w:sz w:val="20"/>
          <w:szCs w:val="20"/>
        </w:rPr>
        <w:t xml:space="preserve"> / processing is done by the interneurons. Third, the motor neurons give messages to the muscles to </w:t>
      </w:r>
      <w:r w:rsidRPr="003203D2">
        <w:rPr>
          <w:rFonts w:ascii="Times" w:hAnsi="Times"/>
          <w:sz w:val="20"/>
          <w:szCs w:val="20"/>
          <w:u w:val="single"/>
        </w:rPr>
        <w:t>do</w:t>
      </w:r>
      <w:r>
        <w:rPr>
          <w:rFonts w:ascii="Times" w:hAnsi="Times"/>
          <w:sz w:val="20"/>
          <w:szCs w:val="20"/>
        </w:rPr>
        <w:t xml:space="preserve"> whatever the brain has decided it heard / understood.</w:t>
      </w:r>
    </w:p>
    <w:p w:rsidR="009675D8" w:rsidRPr="005A54BB" w:rsidRDefault="009675D8" w:rsidP="005A54BB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95F18">
        <w:t xml:space="preserve">The </w:t>
      </w:r>
      <w:r w:rsidR="004842D3" w:rsidRPr="00795F18">
        <w:t>Walk and Turn Test</w:t>
      </w:r>
      <w:r w:rsidRPr="00795F18">
        <w:t xml:space="preserve">: </w:t>
      </w:r>
    </w:p>
    <w:p w:rsidR="004842D3" w:rsidRPr="00795F18" w:rsidRDefault="004842D3" w:rsidP="00795F18">
      <w:pPr>
        <w:pStyle w:val="ListParagraph"/>
        <w:numPr>
          <w:ilvl w:val="0"/>
          <w:numId w:val="5"/>
        </w:numPr>
        <w:tabs>
          <w:tab w:val="left" w:pos="2430"/>
        </w:tabs>
        <w:rPr>
          <w:rStyle w:val="Strong"/>
          <w:b w:val="0"/>
          <w:bCs w:val="0"/>
          <w:sz w:val="20"/>
          <w:szCs w:val="20"/>
        </w:rPr>
      </w:pPr>
      <w:r w:rsidRPr="00795F18">
        <w:rPr>
          <w:rStyle w:val="Strong"/>
          <w:rFonts w:eastAsia="Times New Roman"/>
          <w:b w:val="0"/>
          <w:sz w:val="20"/>
          <w:szCs w:val="20"/>
        </w:rPr>
        <w:t xml:space="preserve">Instruct </w:t>
      </w:r>
      <w:r w:rsidR="00D32B86">
        <w:rPr>
          <w:rStyle w:val="Strong"/>
          <w:rFonts w:eastAsia="Times New Roman"/>
          <w:b w:val="0"/>
          <w:sz w:val="20"/>
          <w:szCs w:val="20"/>
        </w:rPr>
        <w:t>the</w:t>
      </w:r>
      <w:r w:rsidRPr="00795F18">
        <w:rPr>
          <w:rStyle w:val="Strong"/>
          <w:rFonts w:eastAsia="Times New Roman"/>
          <w:b w:val="0"/>
          <w:sz w:val="20"/>
          <w:szCs w:val="20"/>
        </w:rPr>
        <w:t xml:space="preserve"> </w:t>
      </w:r>
      <w:r w:rsidR="00D32B86">
        <w:rPr>
          <w:rStyle w:val="Strong"/>
          <w:rFonts w:eastAsia="Times New Roman"/>
          <w:b w:val="0"/>
          <w:sz w:val="20"/>
          <w:szCs w:val="20"/>
        </w:rPr>
        <w:t>suspect</w:t>
      </w:r>
      <w:r w:rsidRPr="00795F18">
        <w:rPr>
          <w:rStyle w:val="Strong"/>
          <w:rFonts w:eastAsia="Times New Roman"/>
          <w:b w:val="0"/>
          <w:sz w:val="20"/>
          <w:szCs w:val="20"/>
        </w:rPr>
        <w:t xml:space="preserve"> to walk along a straight line for nine steps, heel to toe with their hands at their sides.</w:t>
      </w:r>
    </w:p>
    <w:p w:rsidR="004842D3" w:rsidRPr="00795F18" w:rsidRDefault="00D32B86" w:rsidP="00795F18">
      <w:pPr>
        <w:pStyle w:val="ListParagraph"/>
        <w:numPr>
          <w:ilvl w:val="0"/>
          <w:numId w:val="5"/>
        </w:numPr>
        <w:tabs>
          <w:tab w:val="left" w:pos="2430"/>
        </w:tabs>
        <w:rPr>
          <w:sz w:val="20"/>
          <w:szCs w:val="20"/>
        </w:rPr>
      </w:pPr>
      <w:r>
        <w:rPr>
          <w:rStyle w:val="Strong"/>
          <w:rFonts w:eastAsia="Times New Roman"/>
          <w:b w:val="0"/>
          <w:sz w:val="20"/>
          <w:szCs w:val="20"/>
        </w:rPr>
        <w:t>Suspect</w:t>
      </w:r>
      <w:r w:rsidR="004842D3" w:rsidRPr="00795F18">
        <w:rPr>
          <w:rStyle w:val="Strong"/>
          <w:rFonts w:eastAsia="Times New Roman"/>
          <w:sz w:val="20"/>
          <w:szCs w:val="20"/>
        </w:rPr>
        <w:t xml:space="preserve"> </w:t>
      </w:r>
      <w:r w:rsidR="004842D3" w:rsidRPr="00795F18">
        <w:rPr>
          <w:rStyle w:val="Strong"/>
          <w:rFonts w:eastAsia="Times New Roman"/>
          <w:b w:val="0"/>
          <w:sz w:val="20"/>
          <w:szCs w:val="20"/>
        </w:rPr>
        <w:t>- walk heel-to-toe along a line for nine steps</w:t>
      </w:r>
      <w:r w:rsidR="004842D3" w:rsidRPr="00795F18">
        <w:rPr>
          <w:rFonts w:eastAsia="Times New Roman"/>
          <w:sz w:val="20"/>
          <w:szCs w:val="20"/>
        </w:rPr>
        <w:t>, turn at the end and return the same way.</w:t>
      </w:r>
    </w:p>
    <w:p w:rsidR="004842D3" w:rsidRPr="00795F18" w:rsidRDefault="004842D3" w:rsidP="00795F18">
      <w:pPr>
        <w:pStyle w:val="ListParagraph"/>
        <w:numPr>
          <w:ilvl w:val="0"/>
          <w:numId w:val="5"/>
        </w:numPr>
        <w:tabs>
          <w:tab w:val="left" w:pos="2430"/>
        </w:tabs>
        <w:rPr>
          <w:sz w:val="20"/>
          <w:szCs w:val="20"/>
        </w:rPr>
      </w:pPr>
      <w:r w:rsidRPr="00795F18">
        <w:rPr>
          <w:sz w:val="20"/>
          <w:szCs w:val="20"/>
        </w:rPr>
        <w:lastRenderedPageBreak/>
        <w:t xml:space="preserve">Record your observations (swaying, </w:t>
      </w:r>
      <w:r w:rsidR="00795F18" w:rsidRPr="00795F18">
        <w:rPr>
          <w:sz w:val="20"/>
          <w:szCs w:val="20"/>
        </w:rPr>
        <w:t># of missteps, ability to follow directions, etc.)</w:t>
      </w:r>
    </w:p>
    <w:p w:rsidR="004842D3" w:rsidRDefault="004842D3" w:rsidP="00795F18">
      <w:pPr>
        <w:tabs>
          <w:tab w:val="left" w:pos="2430"/>
        </w:tabs>
        <w:rPr>
          <w:sz w:val="20"/>
          <w:szCs w:val="20"/>
        </w:rPr>
      </w:pPr>
    </w:p>
    <w:p w:rsidR="006A65DA" w:rsidRDefault="005A54BB" w:rsidP="00795F18">
      <w:pPr>
        <w:tabs>
          <w:tab w:val="left" w:pos="2430"/>
        </w:tabs>
        <w:rPr>
          <w:sz w:val="20"/>
          <w:szCs w:val="20"/>
        </w:rPr>
      </w:pPr>
      <w:r>
        <w:rPr>
          <w:sz w:val="20"/>
          <w:szCs w:val="20"/>
        </w:rPr>
        <w:t>Observations of balance are particularly important in this test. The part of the brain call</w:t>
      </w:r>
      <w:r w:rsidR="00803B07">
        <w:rPr>
          <w:sz w:val="20"/>
          <w:szCs w:val="20"/>
        </w:rPr>
        <w:t>ed the cerebellum is responsible</w:t>
      </w:r>
      <w:r>
        <w:rPr>
          <w:sz w:val="20"/>
          <w:szCs w:val="20"/>
        </w:rPr>
        <w:t xml:space="preserve"> for balance and movement. Alcohol intoxicates this area of the brain rapidly, causing the characteristic “stumbling” and swaying associated with being under the influence.</w:t>
      </w:r>
    </w:p>
    <w:p w:rsidR="0095447A" w:rsidRDefault="0095447A" w:rsidP="00795F18">
      <w:pPr>
        <w:tabs>
          <w:tab w:val="left" w:pos="2430"/>
        </w:tabs>
        <w:rPr>
          <w:sz w:val="20"/>
          <w:szCs w:val="20"/>
        </w:rPr>
      </w:pPr>
    </w:p>
    <w:p w:rsidR="004564FF" w:rsidRPr="006A65DA" w:rsidRDefault="004564FF" w:rsidP="00795F18">
      <w:pPr>
        <w:tabs>
          <w:tab w:val="left" w:pos="2430"/>
        </w:tabs>
        <w:rPr>
          <w:sz w:val="20"/>
          <w:szCs w:val="20"/>
        </w:rPr>
      </w:pPr>
      <w:r w:rsidRPr="004564FF">
        <w:t xml:space="preserve">The </w:t>
      </w:r>
      <w:proofErr w:type="spellStart"/>
      <w:r w:rsidRPr="004564FF">
        <w:t>Rhomberg</w:t>
      </w:r>
      <w:proofErr w:type="spellEnd"/>
      <w:r w:rsidRPr="004564FF">
        <w:t xml:space="preserve"> Test</w:t>
      </w:r>
    </w:p>
    <w:p w:rsidR="004564FF" w:rsidRDefault="004564FF" w:rsidP="00795F18">
      <w:pPr>
        <w:tabs>
          <w:tab w:val="left" w:pos="2430"/>
        </w:tabs>
      </w:pPr>
    </w:p>
    <w:p w:rsidR="004564FF" w:rsidRPr="00795F18" w:rsidRDefault="004564FF" w:rsidP="004564FF">
      <w:pPr>
        <w:pStyle w:val="ListParagraph"/>
        <w:numPr>
          <w:ilvl w:val="0"/>
          <w:numId w:val="9"/>
        </w:numPr>
        <w:tabs>
          <w:tab w:val="left" w:pos="2430"/>
        </w:tabs>
        <w:rPr>
          <w:rStyle w:val="Strong"/>
          <w:b w:val="0"/>
          <w:bCs w:val="0"/>
          <w:sz w:val="20"/>
          <w:szCs w:val="20"/>
        </w:rPr>
      </w:pPr>
      <w:r w:rsidRPr="00795F18">
        <w:rPr>
          <w:rStyle w:val="Strong"/>
          <w:rFonts w:eastAsia="Times New Roman"/>
          <w:b w:val="0"/>
          <w:sz w:val="20"/>
          <w:szCs w:val="20"/>
        </w:rPr>
        <w:t xml:space="preserve">Instruct </w:t>
      </w:r>
      <w:r>
        <w:rPr>
          <w:rStyle w:val="Strong"/>
          <w:rFonts w:eastAsia="Times New Roman"/>
          <w:b w:val="0"/>
          <w:sz w:val="20"/>
          <w:szCs w:val="20"/>
        </w:rPr>
        <w:t>the</w:t>
      </w:r>
      <w:r w:rsidRPr="00795F18">
        <w:rPr>
          <w:rStyle w:val="Strong"/>
          <w:rFonts w:eastAsia="Times New Roman"/>
          <w:b w:val="0"/>
          <w:sz w:val="20"/>
          <w:szCs w:val="20"/>
        </w:rPr>
        <w:t xml:space="preserve"> </w:t>
      </w:r>
      <w:r>
        <w:rPr>
          <w:rStyle w:val="Strong"/>
          <w:rFonts w:eastAsia="Times New Roman"/>
          <w:b w:val="0"/>
          <w:sz w:val="20"/>
          <w:szCs w:val="20"/>
        </w:rPr>
        <w:t>suspect</w:t>
      </w:r>
      <w:r w:rsidRPr="00795F18">
        <w:rPr>
          <w:rStyle w:val="Strong"/>
          <w:rFonts w:eastAsia="Times New Roman"/>
          <w:b w:val="0"/>
          <w:sz w:val="20"/>
          <w:szCs w:val="20"/>
        </w:rPr>
        <w:t xml:space="preserve"> to </w:t>
      </w:r>
      <w:r>
        <w:rPr>
          <w:rStyle w:val="Strong"/>
          <w:rFonts w:eastAsia="Times New Roman"/>
          <w:b w:val="0"/>
          <w:sz w:val="20"/>
          <w:szCs w:val="20"/>
        </w:rPr>
        <w:t xml:space="preserve">stand with feet together, head tilted back, eyes closed, estimate the passage of </w:t>
      </w:r>
      <w:r w:rsidRPr="00EA6B1F">
        <w:rPr>
          <w:rStyle w:val="Strong"/>
          <w:rFonts w:eastAsia="Times New Roman"/>
          <w:b w:val="0"/>
          <w:sz w:val="20"/>
          <w:szCs w:val="20"/>
          <w:u w:val="single"/>
        </w:rPr>
        <w:t>30 seconds</w:t>
      </w:r>
      <w:r w:rsidR="000554EB">
        <w:rPr>
          <w:rStyle w:val="Strong"/>
          <w:rFonts w:eastAsia="Times New Roman"/>
          <w:b w:val="0"/>
          <w:sz w:val="20"/>
          <w:szCs w:val="20"/>
        </w:rPr>
        <w:t xml:space="preserve"> IN YOUR HEAD</w:t>
      </w:r>
      <w:r>
        <w:rPr>
          <w:rStyle w:val="Strong"/>
          <w:rFonts w:eastAsia="Times New Roman"/>
          <w:b w:val="0"/>
          <w:sz w:val="20"/>
          <w:szCs w:val="20"/>
        </w:rPr>
        <w:t>, tilt head forward, open eyes, and say “Stop” to the officer.</w:t>
      </w:r>
    </w:p>
    <w:p w:rsidR="004564FF" w:rsidRPr="004564FF" w:rsidRDefault="004564FF" w:rsidP="004564FF">
      <w:pPr>
        <w:pStyle w:val="ListParagraph"/>
        <w:numPr>
          <w:ilvl w:val="0"/>
          <w:numId w:val="9"/>
        </w:numPr>
        <w:tabs>
          <w:tab w:val="left" w:pos="2430"/>
        </w:tabs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rFonts w:eastAsia="Times New Roman"/>
          <w:b w:val="0"/>
          <w:sz w:val="20"/>
          <w:szCs w:val="20"/>
        </w:rPr>
        <w:t>Suspect – follow the directions exactly as described by officer.</w:t>
      </w:r>
    </w:p>
    <w:p w:rsidR="004564FF" w:rsidRPr="00795F18" w:rsidRDefault="004564FF" w:rsidP="004564FF">
      <w:pPr>
        <w:pStyle w:val="ListParagraph"/>
        <w:numPr>
          <w:ilvl w:val="0"/>
          <w:numId w:val="9"/>
        </w:numPr>
        <w:tabs>
          <w:tab w:val="left" w:pos="2430"/>
        </w:tabs>
        <w:rPr>
          <w:sz w:val="20"/>
          <w:szCs w:val="20"/>
        </w:rPr>
      </w:pPr>
      <w:r>
        <w:rPr>
          <w:rStyle w:val="Strong"/>
          <w:rFonts w:eastAsia="Times New Roman"/>
          <w:b w:val="0"/>
          <w:sz w:val="20"/>
          <w:szCs w:val="20"/>
        </w:rPr>
        <w:t>Officer – watch the clock for 30 seconds to pass and observe suspect.</w:t>
      </w:r>
    </w:p>
    <w:p w:rsidR="004564FF" w:rsidRPr="004564FF" w:rsidRDefault="004564FF" w:rsidP="00795F18">
      <w:pPr>
        <w:pStyle w:val="ListParagraph"/>
        <w:numPr>
          <w:ilvl w:val="0"/>
          <w:numId w:val="9"/>
        </w:numPr>
        <w:tabs>
          <w:tab w:val="left" w:pos="2430"/>
        </w:tabs>
        <w:rPr>
          <w:sz w:val="20"/>
          <w:szCs w:val="20"/>
        </w:rPr>
      </w:pPr>
      <w:r w:rsidRPr="00795F18">
        <w:rPr>
          <w:sz w:val="20"/>
          <w:szCs w:val="20"/>
        </w:rPr>
        <w:t>Rec</w:t>
      </w:r>
      <w:r>
        <w:rPr>
          <w:sz w:val="20"/>
          <w:szCs w:val="20"/>
        </w:rPr>
        <w:t xml:space="preserve">ord your observations (swaying, </w:t>
      </w:r>
      <w:r w:rsidRPr="00795F18">
        <w:rPr>
          <w:sz w:val="20"/>
          <w:szCs w:val="20"/>
        </w:rPr>
        <w:t xml:space="preserve">ability to follow directions, </w:t>
      </w:r>
      <w:r>
        <w:rPr>
          <w:sz w:val="20"/>
          <w:szCs w:val="20"/>
        </w:rPr>
        <w:t xml:space="preserve">the amount of time passed </w:t>
      </w:r>
      <w:r w:rsidRPr="00795F18">
        <w:rPr>
          <w:sz w:val="20"/>
          <w:szCs w:val="20"/>
        </w:rPr>
        <w:t>etc.)</w:t>
      </w:r>
    </w:p>
    <w:p w:rsidR="005A54BB" w:rsidRPr="00795F18" w:rsidRDefault="005A54BB" w:rsidP="00795F18">
      <w:pPr>
        <w:tabs>
          <w:tab w:val="left" w:pos="2430"/>
        </w:tabs>
        <w:rPr>
          <w:sz w:val="20"/>
          <w:szCs w:val="20"/>
        </w:rPr>
      </w:pPr>
    </w:p>
    <w:p w:rsidR="00795F18" w:rsidRDefault="00011FF1" w:rsidP="005A54BB">
      <w:r>
        <w:t>Horizontal Gaze Nystagmus (HGN) Test</w:t>
      </w:r>
      <w:r w:rsidR="00795F18">
        <w:t>:</w:t>
      </w:r>
    </w:p>
    <w:p w:rsidR="005A54BB" w:rsidRDefault="005A54BB" w:rsidP="005A54BB"/>
    <w:p w:rsidR="005A54BB" w:rsidRPr="00795F18" w:rsidRDefault="005A54BB" w:rsidP="005A54BB">
      <w:pPr>
        <w:pStyle w:val="ListParagraph"/>
        <w:numPr>
          <w:ilvl w:val="0"/>
          <w:numId w:val="7"/>
        </w:numPr>
        <w:tabs>
          <w:tab w:val="left" w:pos="2430"/>
        </w:tabs>
        <w:rPr>
          <w:rStyle w:val="Strong"/>
          <w:b w:val="0"/>
          <w:bCs w:val="0"/>
          <w:sz w:val="20"/>
          <w:szCs w:val="20"/>
        </w:rPr>
      </w:pPr>
      <w:r w:rsidRPr="00795F18">
        <w:rPr>
          <w:rStyle w:val="Strong"/>
          <w:rFonts w:eastAsia="Times New Roman"/>
          <w:b w:val="0"/>
          <w:sz w:val="20"/>
          <w:szCs w:val="20"/>
        </w:rPr>
        <w:t xml:space="preserve">Instruct </w:t>
      </w:r>
      <w:r>
        <w:rPr>
          <w:rStyle w:val="Strong"/>
          <w:rFonts w:eastAsia="Times New Roman"/>
          <w:b w:val="0"/>
          <w:sz w:val="20"/>
          <w:szCs w:val="20"/>
        </w:rPr>
        <w:t>the suspect to follow the pen with their eyes as it moves back and forth.</w:t>
      </w:r>
    </w:p>
    <w:p w:rsidR="005A54BB" w:rsidRPr="00795F18" w:rsidRDefault="005A54BB" w:rsidP="005A54BB">
      <w:pPr>
        <w:pStyle w:val="ListParagraph"/>
        <w:numPr>
          <w:ilvl w:val="0"/>
          <w:numId w:val="7"/>
        </w:numPr>
        <w:tabs>
          <w:tab w:val="left" w:pos="2430"/>
        </w:tabs>
        <w:rPr>
          <w:sz w:val="20"/>
          <w:szCs w:val="20"/>
        </w:rPr>
      </w:pPr>
      <w:r>
        <w:rPr>
          <w:rStyle w:val="Strong"/>
          <w:rFonts w:eastAsia="Times New Roman"/>
          <w:b w:val="0"/>
          <w:sz w:val="20"/>
          <w:szCs w:val="20"/>
        </w:rPr>
        <w:t xml:space="preserve">The officer will slowly move the pen back and forth from left to right (and repeat). </w:t>
      </w:r>
    </w:p>
    <w:p w:rsidR="005A54BB" w:rsidRDefault="005A54BB" w:rsidP="005A54BB">
      <w:pPr>
        <w:pStyle w:val="ListParagraph"/>
        <w:numPr>
          <w:ilvl w:val="0"/>
          <w:numId w:val="7"/>
        </w:numPr>
        <w:tabs>
          <w:tab w:val="left" w:pos="2430"/>
        </w:tabs>
        <w:rPr>
          <w:sz w:val="20"/>
          <w:szCs w:val="20"/>
        </w:rPr>
      </w:pPr>
      <w:r>
        <w:rPr>
          <w:sz w:val="20"/>
          <w:szCs w:val="20"/>
        </w:rPr>
        <w:t xml:space="preserve">The observer will look for any jerky / bouncing motions in the eyeballs. </w:t>
      </w:r>
    </w:p>
    <w:p w:rsidR="005A54BB" w:rsidRDefault="005A54BB" w:rsidP="005A54BB">
      <w:pPr>
        <w:tabs>
          <w:tab w:val="left" w:pos="2430"/>
        </w:tabs>
        <w:rPr>
          <w:sz w:val="20"/>
          <w:szCs w:val="20"/>
        </w:rPr>
      </w:pPr>
    </w:p>
    <w:p w:rsidR="005A54BB" w:rsidRPr="005A54BB" w:rsidRDefault="005A54BB" w:rsidP="005A54BB">
      <w:pPr>
        <w:tabs>
          <w:tab w:val="left" w:pos="2430"/>
        </w:tabs>
        <w:rPr>
          <w:sz w:val="20"/>
          <w:szCs w:val="20"/>
        </w:rPr>
      </w:pPr>
      <w:r>
        <w:rPr>
          <w:sz w:val="20"/>
          <w:szCs w:val="20"/>
        </w:rPr>
        <w:t>Observations should be recorded in the chart. The movement of the eyeballs during an attempt to focus on another object is something called “</w:t>
      </w:r>
      <w:proofErr w:type="spellStart"/>
      <w:r>
        <w:rPr>
          <w:sz w:val="20"/>
          <w:szCs w:val="20"/>
        </w:rPr>
        <w:t>nystagmus</w:t>
      </w:r>
      <w:proofErr w:type="spellEnd"/>
      <w:r>
        <w:rPr>
          <w:sz w:val="20"/>
          <w:szCs w:val="20"/>
        </w:rPr>
        <w:t xml:space="preserve">.” It is typically involuntary, but can be controlled by those not under the influence. </w:t>
      </w:r>
    </w:p>
    <w:p w:rsidR="005A54BB" w:rsidRDefault="005A54BB" w:rsidP="00011FF1"/>
    <w:p w:rsidR="00011FF1" w:rsidRDefault="00011FF1" w:rsidP="00011FF1">
      <w:r>
        <w:t>Alphabet Backwards!</w:t>
      </w:r>
      <w:r w:rsidR="00087FFD">
        <w:t xml:space="preserve"> – police don’t use this anymore, but it’s still fun !</w:t>
      </w:r>
    </w:p>
    <w:p w:rsidR="005A54BB" w:rsidRPr="00795F18" w:rsidRDefault="005A54BB" w:rsidP="005A54BB">
      <w:pPr>
        <w:pStyle w:val="ListParagraph"/>
        <w:numPr>
          <w:ilvl w:val="0"/>
          <w:numId w:val="8"/>
        </w:numPr>
        <w:tabs>
          <w:tab w:val="left" w:pos="2430"/>
        </w:tabs>
        <w:rPr>
          <w:rStyle w:val="Strong"/>
          <w:b w:val="0"/>
          <w:bCs w:val="0"/>
          <w:sz w:val="20"/>
          <w:szCs w:val="20"/>
        </w:rPr>
      </w:pPr>
      <w:r w:rsidRPr="00795F18">
        <w:rPr>
          <w:rStyle w:val="Strong"/>
          <w:rFonts w:eastAsia="Times New Roman"/>
          <w:b w:val="0"/>
          <w:sz w:val="20"/>
          <w:szCs w:val="20"/>
        </w:rPr>
        <w:t xml:space="preserve">Instruct </w:t>
      </w:r>
      <w:r>
        <w:rPr>
          <w:rStyle w:val="Strong"/>
          <w:rFonts w:eastAsia="Times New Roman"/>
          <w:b w:val="0"/>
          <w:sz w:val="20"/>
          <w:szCs w:val="20"/>
        </w:rPr>
        <w:t>the</w:t>
      </w:r>
      <w:r w:rsidRPr="00795F18">
        <w:rPr>
          <w:rStyle w:val="Strong"/>
          <w:rFonts w:eastAsia="Times New Roman"/>
          <w:b w:val="0"/>
          <w:sz w:val="20"/>
          <w:szCs w:val="20"/>
        </w:rPr>
        <w:t xml:space="preserve"> </w:t>
      </w:r>
      <w:r>
        <w:rPr>
          <w:rStyle w:val="Strong"/>
          <w:rFonts w:eastAsia="Times New Roman"/>
          <w:b w:val="0"/>
          <w:sz w:val="20"/>
          <w:szCs w:val="20"/>
        </w:rPr>
        <w:t>suspect to</w:t>
      </w:r>
      <w:r w:rsidRPr="00795F18">
        <w:rPr>
          <w:rStyle w:val="Strong"/>
          <w:rFonts w:eastAsia="Times New Roman"/>
          <w:b w:val="0"/>
          <w:sz w:val="20"/>
          <w:szCs w:val="20"/>
        </w:rPr>
        <w:t xml:space="preserve"> </w:t>
      </w:r>
      <w:r>
        <w:rPr>
          <w:rStyle w:val="Strong"/>
          <w:rFonts w:eastAsia="Times New Roman"/>
          <w:b w:val="0"/>
          <w:sz w:val="20"/>
          <w:szCs w:val="20"/>
        </w:rPr>
        <w:t>repeat the alphabet, starting with Z and ending with A, while standing feet together and hand at the sides.</w:t>
      </w:r>
    </w:p>
    <w:p w:rsidR="005A54BB" w:rsidRPr="00795F18" w:rsidRDefault="005A54BB" w:rsidP="005A54BB">
      <w:pPr>
        <w:pStyle w:val="ListParagraph"/>
        <w:numPr>
          <w:ilvl w:val="0"/>
          <w:numId w:val="8"/>
        </w:numPr>
        <w:tabs>
          <w:tab w:val="left" w:pos="2430"/>
        </w:tabs>
        <w:rPr>
          <w:sz w:val="20"/>
          <w:szCs w:val="20"/>
        </w:rPr>
      </w:pPr>
      <w:r>
        <w:rPr>
          <w:rStyle w:val="Strong"/>
          <w:rFonts w:eastAsia="Times New Roman"/>
          <w:b w:val="0"/>
          <w:sz w:val="20"/>
          <w:szCs w:val="20"/>
        </w:rPr>
        <w:t>Officer will observe overall appearance of suspect, number of mistakes, etc.)</w:t>
      </w:r>
    </w:p>
    <w:p w:rsidR="005A54BB" w:rsidRPr="00795F18" w:rsidRDefault="005A54BB" w:rsidP="005A54BB">
      <w:pPr>
        <w:pStyle w:val="ListParagraph"/>
        <w:numPr>
          <w:ilvl w:val="0"/>
          <w:numId w:val="8"/>
        </w:numPr>
        <w:tabs>
          <w:tab w:val="left" w:pos="2430"/>
        </w:tabs>
        <w:rPr>
          <w:sz w:val="20"/>
          <w:szCs w:val="20"/>
        </w:rPr>
      </w:pPr>
      <w:r>
        <w:rPr>
          <w:sz w:val="20"/>
          <w:szCs w:val="20"/>
        </w:rPr>
        <w:t>Observer will record the time it takes for the suspect to get through the whole alphabet without a mistake.</w:t>
      </w:r>
    </w:p>
    <w:p w:rsidR="005A54BB" w:rsidRDefault="005A54BB" w:rsidP="00011FF1"/>
    <w:tbl>
      <w:tblPr>
        <w:tblStyle w:val="TableGrid"/>
        <w:tblW w:w="10084" w:type="dxa"/>
        <w:tblLook w:val="04A0"/>
      </w:tblPr>
      <w:tblGrid>
        <w:gridCol w:w="2521"/>
        <w:gridCol w:w="2521"/>
        <w:gridCol w:w="2521"/>
        <w:gridCol w:w="2521"/>
      </w:tblGrid>
      <w:tr w:rsidR="0095447A" w:rsidTr="0095447A">
        <w:trPr>
          <w:trHeight w:val="791"/>
        </w:trPr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>
            <w:r w:rsidRPr="00C823E8">
              <w:rPr>
                <w:i/>
                <w:u w:val="single"/>
              </w:rPr>
              <w:t>Quant</w:t>
            </w:r>
            <w:r w:rsidRPr="004A5DCD">
              <w:rPr>
                <w:i/>
              </w:rPr>
              <w:t>itative</w:t>
            </w:r>
            <w:r>
              <w:t xml:space="preserve"> Observations</w:t>
            </w:r>
          </w:p>
        </w:tc>
        <w:tc>
          <w:tcPr>
            <w:tcW w:w="2521" w:type="dxa"/>
          </w:tcPr>
          <w:p w:rsidR="006A65DA" w:rsidRDefault="006A65DA">
            <w:r w:rsidRPr="00C823E8">
              <w:rPr>
                <w:i/>
                <w:u w:val="single"/>
              </w:rPr>
              <w:t>Qual</w:t>
            </w:r>
            <w:r w:rsidRPr="004A5DCD">
              <w:rPr>
                <w:i/>
              </w:rPr>
              <w:t>itative</w:t>
            </w:r>
            <w:r>
              <w:t xml:space="preserve"> Observations</w:t>
            </w:r>
          </w:p>
        </w:tc>
        <w:tc>
          <w:tcPr>
            <w:tcW w:w="2521" w:type="dxa"/>
          </w:tcPr>
          <w:p w:rsidR="006A65DA" w:rsidRDefault="006A65DA">
            <w:r>
              <w:t>Anything else!</w:t>
            </w:r>
          </w:p>
        </w:tc>
      </w:tr>
      <w:tr w:rsidR="0095447A" w:rsidTr="0095447A">
        <w:trPr>
          <w:trHeight w:val="791"/>
        </w:trPr>
        <w:tc>
          <w:tcPr>
            <w:tcW w:w="2521" w:type="dxa"/>
          </w:tcPr>
          <w:p w:rsidR="006A65DA" w:rsidRDefault="006A65DA">
            <w:r>
              <w:t>One Leg Stand</w:t>
            </w:r>
          </w:p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</w:tr>
      <w:tr w:rsidR="0095447A" w:rsidTr="0095447A">
        <w:trPr>
          <w:trHeight w:val="791"/>
        </w:trPr>
        <w:tc>
          <w:tcPr>
            <w:tcW w:w="2521" w:type="dxa"/>
          </w:tcPr>
          <w:p w:rsidR="006A65DA" w:rsidRDefault="006A65DA">
            <w:r>
              <w:t>Walk and Turn</w:t>
            </w:r>
          </w:p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</w:tr>
      <w:tr w:rsidR="0095447A" w:rsidTr="0095447A">
        <w:trPr>
          <w:trHeight w:val="835"/>
        </w:trPr>
        <w:tc>
          <w:tcPr>
            <w:tcW w:w="2521" w:type="dxa"/>
          </w:tcPr>
          <w:p w:rsidR="006A65DA" w:rsidRDefault="006A65DA">
            <w:r>
              <w:t xml:space="preserve">The </w:t>
            </w:r>
            <w:proofErr w:type="spellStart"/>
            <w:r>
              <w:t>Rhomberg</w:t>
            </w:r>
            <w:proofErr w:type="spellEnd"/>
          </w:p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</w:tr>
      <w:tr w:rsidR="0095447A" w:rsidTr="0095447A">
        <w:trPr>
          <w:trHeight w:val="835"/>
        </w:trPr>
        <w:tc>
          <w:tcPr>
            <w:tcW w:w="2521" w:type="dxa"/>
          </w:tcPr>
          <w:p w:rsidR="006A65DA" w:rsidRDefault="006A65DA">
            <w:r>
              <w:t>The HGN</w:t>
            </w:r>
          </w:p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</w:tr>
      <w:tr w:rsidR="0095447A" w:rsidTr="0095447A">
        <w:trPr>
          <w:trHeight w:val="835"/>
        </w:trPr>
        <w:tc>
          <w:tcPr>
            <w:tcW w:w="2521" w:type="dxa"/>
          </w:tcPr>
          <w:p w:rsidR="006A65DA" w:rsidRDefault="006A65DA">
            <w:r>
              <w:t>Alphabet Backwards</w:t>
            </w:r>
          </w:p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  <w:tc>
          <w:tcPr>
            <w:tcW w:w="2521" w:type="dxa"/>
          </w:tcPr>
          <w:p w:rsidR="006A65DA" w:rsidRDefault="006A65DA"/>
        </w:tc>
      </w:tr>
    </w:tbl>
    <w:p w:rsidR="00011FF1" w:rsidRDefault="00011FF1"/>
    <w:p w:rsidR="00AE55B1" w:rsidRDefault="00AE55B1"/>
    <w:p w:rsidR="00803B07" w:rsidRDefault="00803B07">
      <w:r>
        <w:lastRenderedPageBreak/>
        <w:t>Conclusion Questions:</w:t>
      </w:r>
    </w:p>
    <w:p w:rsidR="00EA6B1F" w:rsidRDefault="00EA6B1F"/>
    <w:p w:rsidR="00EA6B1F" w:rsidRDefault="00EA6B1F" w:rsidP="00EA6B1F">
      <w:pPr>
        <w:pStyle w:val="ListParagraph"/>
        <w:numPr>
          <w:ilvl w:val="0"/>
          <w:numId w:val="11"/>
        </w:numPr>
      </w:pPr>
      <w:r>
        <w:t xml:space="preserve">Why </w:t>
      </w:r>
      <w:r w:rsidR="00220F46">
        <w:t>are these tests useful for police officers to use in the field?</w:t>
      </w:r>
    </w:p>
    <w:p w:rsidR="00EA6B1F" w:rsidRDefault="00EA6B1F" w:rsidP="00EA6B1F"/>
    <w:p w:rsidR="00EA6B1F" w:rsidRDefault="00EA6B1F" w:rsidP="00EA6B1F"/>
    <w:p w:rsidR="003311A5" w:rsidRDefault="003311A5" w:rsidP="00EA6B1F"/>
    <w:p w:rsidR="00D80B74" w:rsidRDefault="00D80B74" w:rsidP="00D80B74"/>
    <w:p w:rsidR="00D80B74" w:rsidRDefault="00D80B74" w:rsidP="00D80B74"/>
    <w:p w:rsidR="003311A5" w:rsidRDefault="003311A5" w:rsidP="00D80B74"/>
    <w:p w:rsidR="003311A5" w:rsidRDefault="003311A5" w:rsidP="00D80B74"/>
    <w:p w:rsidR="00D80B74" w:rsidRDefault="00DC6E21" w:rsidP="00DC6E21">
      <w:pPr>
        <w:pStyle w:val="ListParagraph"/>
        <w:numPr>
          <w:ilvl w:val="0"/>
          <w:numId w:val="11"/>
        </w:numPr>
      </w:pPr>
      <w:r>
        <w:t>Were any of the tests difficult to perform, even while sober? In what ways / why?</w:t>
      </w:r>
    </w:p>
    <w:p w:rsidR="00DC6E21" w:rsidRDefault="00DC6E21" w:rsidP="00DC6E21"/>
    <w:p w:rsidR="00DC6E21" w:rsidRDefault="00DC6E21" w:rsidP="00DC6E21"/>
    <w:p w:rsidR="003311A5" w:rsidRDefault="003311A5" w:rsidP="00DC6E21"/>
    <w:p w:rsidR="003311A5" w:rsidRDefault="003311A5" w:rsidP="00DC6E21"/>
    <w:p w:rsidR="003311A5" w:rsidRDefault="003311A5" w:rsidP="00DC6E21"/>
    <w:p w:rsidR="00DC6E21" w:rsidRDefault="00DC6E21" w:rsidP="00DC6E21"/>
    <w:p w:rsidR="003311A5" w:rsidRDefault="003311A5" w:rsidP="00DC6E21"/>
    <w:p w:rsidR="00DC6E21" w:rsidRDefault="00E82C0A" w:rsidP="00C91889">
      <w:pPr>
        <w:pStyle w:val="ListParagraph"/>
        <w:numPr>
          <w:ilvl w:val="0"/>
          <w:numId w:val="11"/>
        </w:numPr>
      </w:pPr>
      <w:r>
        <w:t xml:space="preserve">What </w:t>
      </w:r>
      <w:r w:rsidR="00D56F27">
        <w:t>other conditions</w:t>
      </w:r>
      <w:r>
        <w:t xml:space="preserve"> might cause someone to perform poorly on these tests? Explain…</w:t>
      </w:r>
    </w:p>
    <w:p w:rsidR="00E93D65" w:rsidRDefault="00E93D65" w:rsidP="00E93D65"/>
    <w:p w:rsidR="00E93D65" w:rsidRDefault="00E93D65" w:rsidP="00E93D65"/>
    <w:p w:rsidR="003311A5" w:rsidRDefault="003311A5" w:rsidP="00E93D65"/>
    <w:p w:rsidR="003311A5" w:rsidRDefault="003311A5" w:rsidP="00E93D65"/>
    <w:p w:rsidR="003311A5" w:rsidRDefault="003311A5" w:rsidP="00E93D65"/>
    <w:p w:rsidR="003311A5" w:rsidRDefault="003311A5" w:rsidP="00E93D65"/>
    <w:p w:rsidR="00E93D65" w:rsidRDefault="00E93D65" w:rsidP="00E93D65"/>
    <w:p w:rsidR="00E93D65" w:rsidRDefault="00E93D65" w:rsidP="003311A5">
      <w:pPr>
        <w:ind w:left="720" w:hanging="360"/>
      </w:pPr>
      <w:r>
        <w:t xml:space="preserve">4. </w:t>
      </w:r>
      <w:r w:rsidR="00E540AC">
        <w:t>As you saw, the 3 types of neurons in the body have to work together to follow directions. How are the 3 types of neurons working together right now, as you answer this question?</w:t>
      </w:r>
    </w:p>
    <w:p w:rsidR="00C91889" w:rsidRDefault="00C91889" w:rsidP="00C91889"/>
    <w:p w:rsidR="00CE2834" w:rsidRDefault="00CE2834" w:rsidP="00C91889"/>
    <w:p w:rsidR="003311A5" w:rsidRDefault="003311A5" w:rsidP="00C91889"/>
    <w:p w:rsidR="003311A5" w:rsidRDefault="003311A5" w:rsidP="00C91889"/>
    <w:p w:rsidR="003311A5" w:rsidRDefault="003311A5" w:rsidP="00C91889"/>
    <w:p w:rsidR="003311A5" w:rsidRDefault="003311A5" w:rsidP="00C91889">
      <w:bookmarkStart w:id="0" w:name="_GoBack"/>
      <w:bookmarkEnd w:id="0"/>
    </w:p>
    <w:p w:rsidR="003311A5" w:rsidRDefault="003311A5" w:rsidP="00C91889"/>
    <w:p w:rsidR="00C91889" w:rsidRDefault="00C91889" w:rsidP="00C91889"/>
    <w:p w:rsidR="00220F46" w:rsidRDefault="00E93D65" w:rsidP="008A2338">
      <w:pPr>
        <w:ind w:left="720" w:hanging="360"/>
      </w:pPr>
      <w:r>
        <w:t xml:space="preserve">5. </w:t>
      </w:r>
      <w:r w:rsidR="008A2338">
        <w:t xml:space="preserve"> </w:t>
      </w:r>
      <w:r w:rsidR="00220F46">
        <w:t>What do you think could be some consequences of driving while under the influence, taking into account what you know from the pre-lab and what you learned in these tests?</w:t>
      </w:r>
    </w:p>
    <w:p w:rsidR="00C91889" w:rsidRDefault="00C91889" w:rsidP="00C91889">
      <w:pPr>
        <w:ind w:left="360"/>
      </w:pPr>
    </w:p>
    <w:p w:rsidR="00CE2834" w:rsidRDefault="00CE2834" w:rsidP="00C91889">
      <w:pPr>
        <w:ind w:left="360"/>
      </w:pPr>
    </w:p>
    <w:sectPr w:rsidR="00CE2834" w:rsidSect="004842D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34" w:rsidRDefault="00EA1834" w:rsidP="009A60E0">
      <w:r>
        <w:separator/>
      </w:r>
    </w:p>
  </w:endnote>
  <w:endnote w:type="continuationSeparator" w:id="0">
    <w:p w:rsidR="00EA1834" w:rsidRDefault="00EA1834" w:rsidP="009A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34" w:rsidRDefault="00EA1834" w:rsidP="009A60E0">
      <w:r>
        <w:separator/>
      </w:r>
    </w:p>
  </w:footnote>
  <w:footnote w:type="continuationSeparator" w:id="0">
    <w:p w:rsidR="00EA1834" w:rsidRDefault="00EA1834" w:rsidP="009A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AD" w:rsidRDefault="001015AD" w:rsidP="009A60E0">
    <w:pPr>
      <w:pStyle w:val="Header"/>
      <w:jc w:val="center"/>
    </w:pPr>
    <w:r>
      <w:tab/>
      <w:t>Name:</w:t>
    </w:r>
  </w:p>
  <w:p w:rsidR="001015AD" w:rsidRDefault="001015AD" w:rsidP="009A60E0">
    <w:pPr>
      <w:pStyle w:val="Header"/>
      <w:jc w:val="center"/>
    </w:pPr>
    <w:r>
      <w:tab/>
      <w:t xml:space="preserve">                                                            Date:</w:t>
    </w:r>
  </w:p>
  <w:p w:rsidR="001015AD" w:rsidRDefault="001015AD" w:rsidP="009A60E0">
    <w:pPr>
      <w:pStyle w:val="Header"/>
      <w:jc w:val="right"/>
    </w:pP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C9"/>
    <w:multiLevelType w:val="hybridMultilevel"/>
    <w:tmpl w:val="E990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41DF"/>
    <w:multiLevelType w:val="hybridMultilevel"/>
    <w:tmpl w:val="4E6274E4"/>
    <w:lvl w:ilvl="0" w:tplc="F66083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8469D3"/>
    <w:multiLevelType w:val="multilevel"/>
    <w:tmpl w:val="07EA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95DFF"/>
    <w:multiLevelType w:val="hybridMultilevel"/>
    <w:tmpl w:val="9F96A64A"/>
    <w:lvl w:ilvl="0" w:tplc="F66083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6B88"/>
    <w:multiLevelType w:val="hybridMultilevel"/>
    <w:tmpl w:val="2780B028"/>
    <w:lvl w:ilvl="0" w:tplc="F66083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3FEA"/>
    <w:multiLevelType w:val="hybridMultilevel"/>
    <w:tmpl w:val="2780B028"/>
    <w:lvl w:ilvl="0" w:tplc="F66083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768B"/>
    <w:multiLevelType w:val="hybridMultilevel"/>
    <w:tmpl w:val="2690AB92"/>
    <w:lvl w:ilvl="0" w:tplc="8EB2A4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6289"/>
    <w:multiLevelType w:val="hybridMultilevel"/>
    <w:tmpl w:val="2780B028"/>
    <w:lvl w:ilvl="0" w:tplc="F66083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26EFA"/>
    <w:multiLevelType w:val="hybridMultilevel"/>
    <w:tmpl w:val="2780B028"/>
    <w:lvl w:ilvl="0" w:tplc="F66083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25D74"/>
    <w:multiLevelType w:val="hybridMultilevel"/>
    <w:tmpl w:val="DFF20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122AEC"/>
    <w:multiLevelType w:val="hybridMultilevel"/>
    <w:tmpl w:val="7ED0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FF1"/>
    <w:rsid w:val="00011FF1"/>
    <w:rsid w:val="000554EB"/>
    <w:rsid w:val="00087FFD"/>
    <w:rsid w:val="000B7322"/>
    <w:rsid w:val="000F045F"/>
    <w:rsid w:val="001015AD"/>
    <w:rsid w:val="00163676"/>
    <w:rsid w:val="001B664F"/>
    <w:rsid w:val="00220F46"/>
    <w:rsid w:val="003203D2"/>
    <w:rsid w:val="003311A5"/>
    <w:rsid w:val="0036654F"/>
    <w:rsid w:val="00424E37"/>
    <w:rsid w:val="004564FF"/>
    <w:rsid w:val="004842D3"/>
    <w:rsid w:val="004A5DCD"/>
    <w:rsid w:val="005A54BB"/>
    <w:rsid w:val="005D48B3"/>
    <w:rsid w:val="006A51A4"/>
    <w:rsid w:val="006A65DA"/>
    <w:rsid w:val="006B62C0"/>
    <w:rsid w:val="0073274F"/>
    <w:rsid w:val="00780F4C"/>
    <w:rsid w:val="00794D66"/>
    <w:rsid w:val="00795F18"/>
    <w:rsid w:val="007D746D"/>
    <w:rsid w:val="00803B07"/>
    <w:rsid w:val="008A2338"/>
    <w:rsid w:val="0095447A"/>
    <w:rsid w:val="009675D8"/>
    <w:rsid w:val="009A60E0"/>
    <w:rsid w:val="00A83800"/>
    <w:rsid w:val="00AB401B"/>
    <w:rsid w:val="00AE55B1"/>
    <w:rsid w:val="00C823E8"/>
    <w:rsid w:val="00C91889"/>
    <w:rsid w:val="00CE2834"/>
    <w:rsid w:val="00D32B86"/>
    <w:rsid w:val="00D56F27"/>
    <w:rsid w:val="00D80B74"/>
    <w:rsid w:val="00D81C84"/>
    <w:rsid w:val="00D857B3"/>
    <w:rsid w:val="00DC6E21"/>
    <w:rsid w:val="00E260BF"/>
    <w:rsid w:val="00E540AC"/>
    <w:rsid w:val="00E82C0A"/>
    <w:rsid w:val="00E93D65"/>
    <w:rsid w:val="00EA1834"/>
    <w:rsid w:val="00E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2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842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6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E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2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842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6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E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8C10A-904B-42CA-BA2A-85CF36B1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Aanestad</dc:creator>
  <cp:keywords/>
  <dc:description/>
  <cp:lastModifiedBy>waanestad</cp:lastModifiedBy>
  <cp:revision>39</cp:revision>
  <dcterms:created xsi:type="dcterms:W3CDTF">2012-01-16T17:35:00Z</dcterms:created>
  <dcterms:modified xsi:type="dcterms:W3CDTF">2016-03-18T16:47:00Z</dcterms:modified>
</cp:coreProperties>
</file>